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6295" w:rsidRPr="00585EB3" w:rsidRDefault="00EB6A97" w:rsidP="00585EB3">
      <w:pPr>
        <w:spacing w:line="276" w:lineRule="auto"/>
        <w:jc w:val="both"/>
        <w:rPr>
          <w:rFonts w:ascii="Times New Roman" w:eastAsiaTheme="minorHAnsi" w:hAnsi="Times New Roman" w:cs="Times New Roman"/>
          <w:sz w:val="24"/>
        </w:rPr>
      </w:pPr>
      <w:r w:rsidRPr="00585EB3">
        <w:rPr>
          <w:rFonts w:ascii="Times New Roman" w:hAnsi="Times New Roman" w:cs="Times New Roman"/>
          <w:noProof/>
          <w:sz w:val="24"/>
        </w:rPr>
        <w:drawing>
          <wp:anchor distT="0" distB="0" distL="114300" distR="114300" simplePos="0" relativeHeight="251659264" behindDoc="0" locked="0" layoutInCell="1" allowOverlap="1" wp14:anchorId="76EF0428" wp14:editId="4A7F6E2A">
            <wp:simplePos x="0" y="0"/>
            <wp:positionH relativeFrom="margin">
              <wp:posOffset>-67310</wp:posOffset>
            </wp:positionH>
            <wp:positionV relativeFrom="topMargin">
              <wp:posOffset>923925</wp:posOffset>
            </wp:positionV>
            <wp:extent cx="3105150" cy="942975"/>
            <wp:effectExtent l="0" t="0" r="0" b="0"/>
            <wp:wrapSquare wrapText="bothSides"/>
            <wp:docPr id="19" name="Picture 19" descr="C:\Users\Daniel\Documents\DNRC-logo_hi-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aniel\Documents\DNRC-logo_hi-res.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05150" cy="942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56295" w:rsidRPr="00585EB3" w:rsidRDefault="00256295" w:rsidP="00585EB3">
      <w:pPr>
        <w:spacing w:line="276" w:lineRule="auto"/>
        <w:jc w:val="both"/>
        <w:rPr>
          <w:rFonts w:ascii="Times New Roman" w:eastAsiaTheme="minorHAnsi" w:hAnsi="Times New Roman" w:cs="Times New Roman"/>
          <w:sz w:val="24"/>
          <w:u w:val="single"/>
        </w:rPr>
      </w:pPr>
    </w:p>
    <w:p w:rsidR="00EB6A97" w:rsidRDefault="00EB6A97" w:rsidP="00585EB3">
      <w:pPr>
        <w:spacing w:line="276" w:lineRule="auto"/>
        <w:jc w:val="both"/>
        <w:rPr>
          <w:rFonts w:ascii="Times New Roman" w:eastAsiaTheme="minorHAnsi" w:hAnsi="Times New Roman" w:cs="Times New Roman"/>
          <w:b/>
          <w:sz w:val="24"/>
          <w:u w:val="single"/>
        </w:rPr>
      </w:pPr>
    </w:p>
    <w:p w:rsidR="00EB6A97" w:rsidRDefault="00EB6A97" w:rsidP="00585EB3">
      <w:pPr>
        <w:spacing w:line="276" w:lineRule="auto"/>
        <w:jc w:val="both"/>
        <w:rPr>
          <w:rFonts w:ascii="Times New Roman" w:eastAsiaTheme="minorHAnsi" w:hAnsi="Times New Roman" w:cs="Times New Roman"/>
          <w:b/>
          <w:sz w:val="24"/>
          <w:u w:val="single"/>
        </w:rPr>
      </w:pPr>
    </w:p>
    <w:p w:rsidR="00EB6A97" w:rsidRDefault="00EB6A97" w:rsidP="00585EB3">
      <w:pPr>
        <w:spacing w:line="276" w:lineRule="auto"/>
        <w:jc w:val="both"/>
        <w:rPr>
          <w:rFonts w:ascii="Times New Roman" w:eastAsiaTheme="minorHAnsi" w:hAnsi="Times New Roman" w:cs="Times New Roman"/>
          <w:b/>
          <w:sz w:val="24"/>
          <w:u w:val="single"/>
        </w:rPr>
      </w:pPr>
    </w:p>
    <w:p w:rsidR="00256295" w:rsidRPr="00585EB3" w:rsidRDefault="00046407" w:rsidP="00046407">
      <w:pPr>
        <w:spacing w:line="360" w:lineRule="auto"/>
        <w:jc w:val="both"/>
        <w:rPr>
          <w:rFonts w:ascii="Times New Roman" w:eastAsiaTheme="minorHAnsi" w:hAnsi="Times New Roman" w:cs="Times New Roman"/>
          <w:b/>
          <w:sz w:val="24"/>
          <w:u w:val="single"/>
        </w:rPr>
      </w:pPr>
      <w:r w:rsidRPr="00585EB3">
        <w:rPr>
          <w:rFonts w:ascii="Times New Roman" w:eastAsiaTheme="minorHAnsi" w:hAnsi="Times New Roman" w:cs="Times New Roman"/>
          <w:b/>
          <w:sz w:val="24"/>
          <w:u w:val="single"/>
        </w:rPr>
        <w:t>DRYLANDS NATURAL RESOURCES CENTRE (DNRC) BIO</w:t>
      </w:r>
    </w:p>
    <w:p w:rsidR="00046407" w:rsidRPr="00046407" w:rsidRDefault="00046407" w:rsidP="00046407">
      <w:pPr>
        <w:spacing w:line="360" w:lineRule="auto"/>
        <w:jc w:val="both"/>
        <w:rPr>
          <w:rFonts w:ascii="Times New Roman" w:hAnsi="Times New Roman" w:cs="Times New Roman"/>
          <w:sz w:val="24"/>
        </w:rPr>
      </w:pPr>
      <w:r w:rsidRPr="00046407">
        <w:rPr>
          <w:rFonts w:ascii="Times New Roman" w:eastAsiaTheme="minorHAnsi" w:hAnsi="Times New Roman" w:cs="Times New Roman"/>
          <w:sz w:val="24"/>
          <w:szCs w:val="22"/>
          <w:lang w:val="en-GB" w:eastAsia="en-GB"/>
        </w:rPr>
        <w:t>Founded and led by</w:t>
      </w:r>
      <w:r>
        <w:rPr>
          <w:rFonts w:ascii="Times New Roman" w:eastAsiaTheme="minorHAnsi" w:hAnsi="Times New Roman" w:cs="Times New Roman"/>
          <w:sz w:val="24"/>
          <w:szCs w:val="22"/>
          <w:lang w:val="en-GB" w:eastAsia="en-GB"/>
        </w:rPr>
        <w:t xml:space="preserve"> a</w:t>
      </w:r>
      <w:r w:rsidRPr="00046407">
        <w:rPr>
          <w:rFonts w:ascii="Times New Roman" w:eastAsiaTheme="minorHAnsi" w:hAnsi="Times New Roman" w:cs="Times New Roman"/>
          <w:sz w:val="24"/>
          <w:szCs w:val="22"/>
          <w:lang w:val="en-GB" w:eastAsia="en-GB"/>
        </w:rPr>
        <w:t xml:space="preserve"> Kenyan National, Nicholas M. Syano, Drylands Natural Resources Centre (DNRC) is a</w:t>
      </w:r>
      <w:r w:rsidRPr="00046407">
        <w:rPr>
          <w:rFonts w:ascii="Times New Roman" w:hAnsi="Times New Roman" w:cs="Times New Roman"/>
          <w:sz w:val="24"/>
          <w:szCs w:val="22"/>
          <w:lang w:val="en-GB" w:eastAsia="en-GB"/>
        </w:rPr>
        <w:t xml:space="preserve"> </w:t>
      </w:r>
      <w:r w:rsidRPr="00046407">
        <w:rPr>
          <w:rFonts w:ascii="Times New Roman" w:eastAsiaTheme="minorHAnsi" w:hAnsi="Times New Roman" w:cs="Times New Roman"/>
          <w:sz w:val="24"/>
        </w:rPr>
        <w:t xml:space="preserve">locally registered NGO whose primary goal is to promote sustainable development of resources of the drylands regions of Kenya in order to bring about improved livelihoods of the marginalized communities and people living there. The organization equips subsistence farmers in drylands to </w:t>
      </w:r>
      <w:r w:rsidRPr="00046407">
        <w:rPr>
          <w:rFonts w:ascii="Times New Roman" w:hAnsi="Times New Roman" w:cs="Times New Roman"/>
          <w:sz w:val="24"/>
        </w:rPr>
        <w:t xml:space="preserve">restore their degraded lands and address the challenges of deforestation, falling agricultural yields, failing livelihood, water scarcity, loss of traditional knowledge and climate variability through permacultural and agro ecological best practices. </w:t>
      </w:r>
      <w:r w:rsidRPr="00046407">
        <w:rPr>
          <w:rFonts w:ascii="Times New Roman" w:eastAsia="Times New Roman" w:hAnsi="Times New Roman" w:cs="Times New Roman"/>
          <w:sz w:val="24"/>
        </w:rPr>
        <w:t>DNRC Vision is “sustainable and resilient communities in the drylands” While the mission is</w:t>
      </w:r>
      <w:r w:rsidRPr="00046407">
        <w:rPr>
          <w:rFonts w:ascii="Times New Roman" w:eastAsia="Times New Roman" w:hAnsi="Times New Roman" w:cs="Times New Roman"/>
          <w:b/>
          <w:sz w:val="24"/>
        </w:rPr>
        <w:t xml:space="preserve"> ‘</w:t>
      </w:r>
      <w:r w:rsidRPr="00046407">
        <w:rPr>
          <w:rFonts w:ascii="Times New Roman" w:eastAsia="Times New Roman" w:hAnsi="Times New Roman" w:cs="Times New Roman"/>
          <w:sz w:val="24"/>
        </w:rPr>
        <w:t>To promote sustainable development in the drylands of Kenya in order to bring about improved livelihoods of the marginalized communities living there by sharing the best practices and delivering effective program related and not limited to: agroforestry, agro ecology, and permaculture and culture regeneration.</w:t>
      </w:r>
      <w:r w:rsidRPr="00046407">
        <w:rPr>
          <w:rFonts w:ascii="Times New Roman" w:hAnsi="Times New Roman" w:cs="Times New Roman"/>
          <w:sz w:val="24"/>
        </w:rPr>
        <w:t xml:space="preserve"> Currently working with 800 plus households (about 4,200people) and 12 schools (about 3,000 pupil) in the drylands of Kenya and specifically </w:t>
      </w:r>
      <w:proofErr w:type="spellStart"/>
      <w:r w:rsidRPr="00046407">
        <w:rPr>
          <w:rFonts w:ascii="Times New Roman" w:hAnsi="Times New Roman" w:cs="Times New Roman"/>
          <w:sz w:val="24"/>
        </w:rPr>
        <w:t>Makueni</w:t>
      </w:r>
      <w:proofErr w:type="spellEnd"/>
      <w:r w:rsidRPr="00046407">
        <w:rPr>
          <w:rFonts w:ascii="Times New Roman" w:hAnsi="Times New Roman" w:cs="Times New Roman"/>
          <w:sz w:val="24"/>
        </w:rPr>
        <w:t xml:space="preserve"> County</w:t>
      </w:r>
    </w:p>
    <w:p w:rsidR="00046407" w:rsidRPr="00046407" w:rsidRDefault="00046407" w:rsidP="00046407">
      <w:pPr>
        <w:spacing w:line="360" w:lineRule="auto"/>
        <w:jc w:val="both"/>
        <w:rPr>
          <w:rFonts w:ascii="Times New Roman" w:hAnsi="Times New Roman" w:cs="Times New Roman"/>
          <w:sz w:val="24"/>
          <w:u w:val="single"/>
        </w:rPr>
      </w:pPr>
      <w:r w:rsidRPr="00046407">
        <w:rPr>
          <w:rFonts w:ascii="Times New Roman" w:hAnsi="Times New Roman" w:cs="Times New Roman"/>
          <w:b/>
          <w:sz w:val="24"/>
          <w:u w:val="single"/>
        </w:rPr>
        <w:t>Core programs</w:t>
      </w:r>
    </w:p>
    <w:p w:rsidR="00046407" w:rsidRPr="00046407" w:rsidRDefault="00046407" w:rsidP="00046407">
      <w:pPr>
        <w:numPr>
          <w:ilvl w:val="0"/>
          <w:numId w:val="1"/>
        </w:numPr>
        <w:spacing w:after="160" w:line="360" w:lineRule="auto"/>
        <w:contextualSpacing/>
        <w:jc w:val="both"/>
        <w:rPr>
          <w:rFonts w:ascii="Times New Roman" w:eastAsia="Times New Roman" w:hAnsi="Times New Roman" w:cs="Times New Roman"/>
          <w:sz w:val="24"/>
        </w:rPr>
      </w:pPr>
      <w:bookmarkStart w:id="0" w:name="_GoBack"/>
      <w:r w:rsidRPr="00046407">
        <w:rPr>
          <w:rFonts w:ascii="Times New Roman" w:eastAsia="Times New Roman" w:hAnsi="Times New Roman" w:cs="Times New Roman"/>
          <w:sz w:val="24"/>
        </w:rPr>
        <w:t>D</w:t>
      </w:r>
      <w:r w:rsidR="00222AC1">
        <w:rPr>
          <w:rFonts w:ascii="Times New Roman" w:eastAsia="Times New Roman" w:hAnsi="Times New Roman" w:cs="Times New Roman"/>
          <w:sz w:val="24"/>
        </w:rPr>
        <w:t>r</w:t>
      </w:r>
      <w:r w:rsidRPr="00046407">
        <w:rPr>
          <w:rFonts w:ascii="Times New Roman" w:eastAsia="Times New Roman" w:hAnsi="Times New Roman" w:cs="Times New Roman"/>
          <w:sz w:val="24"/>
        </w:rPr>
        <w:t>yland Tree Nursery</w:t>
      </w:r>
    </w:p>
    <w:p w:rsidR="00046407" w:rsidRPr="00046407" w:rsidRDefault="00046407" w:rsidP="00046407">
      <w:pPr>
        <w:numPr>
          <w:ilvl w:val="0"/>
          <w:numId w:val="1"/>
        </w:numPr>
        <w:spacing w:after="160" w:line="360" w:lineRule="auto"/>
        <w:contextualSpacing/>
        <w:jc w:val="both"/>
        <w:rPr>
          <w:rFonts w:ascii="Times New Roman" w:eastAsia="Times New Roman" w:hAnsi="Times New Roman" w:cs="Times New Roman"/>
          <w:sz w:val="24"/>
        </w:rPr>
      </w:pPr>
      <w:r w:rsidRPr="00046407">
        <w:rPr>
          <w:rFonts w:ascii="Times New Roman" w:eastAsia="Times New Roman" w:hAnsi="Times New Roman" w:cs="Times New Roman"/>
          <w:sz w:val="24"/>
        </w:rPr>
        <w:t>Community Training and outreach</w:t>
      </w:r>
    </w:p>
    <w:p w:rsidR="00046407" w:rsidRPr="00046407" w:rsidRDefault="00046407" w:rsidP="00046407">
      <w:pPr>
        <w:numPr>
          <w:ilvl w:val="0"/>
          <w:numId w:val="1"/>
        </w:numPr>
        <w:spacing w:after="160" w:line="360" w:lineRule="auto"/>
        <w:contextualSpacing/>
        <w:jc w:val="both"/>
        <w:rPr>
          <w:rFonts w:ascii="Times New Roman" w:eastAsia="Times New Roman" w:hAnsi="Times New Roman" w:cs="Times New Roman"/>
          <w:sz w:val="24"/>
        </w:rPr>
      </w:pPr>
      <w:r w:rsidRPr="00046407">
        <w:rPr>
          <w:rFonts w:ascii="Times New Roman" w:eastAsia="Times New Roman" w:hAnsi="Times New Roman" w:cs="Times New Roman"/>
          <w:sz w:val="24"/>
        </w:rPr>
        <w:t>Rain water harvesting</w:t>
      </w:r>
    </w:p>
    <w:p w:rsidR="00046407" w:rsidRPr="00046407" w:rsidRDefault="00046407" w:rsidP="00046407">
      <w:pPr>
        <w:numPr>
          <w:ilvl w:val="0"/>
          <w:numId w:val="1"/>
        </w:numPr>
        <w:spacing w:after="160" w:line="360" w:lineRule="auto"/>
        <w:contextualSpacing/>
        <w:jc w:val="both"/>
        <w:rPr>
          <w:rFonts w:ascii="Times New Roman" w:eastAsia="Times New Roman" w:hAnsi="Times New Roman" w:cs="Times New Roman"/>
          <w:sz w:val="24"/>
        </w:rPr>
      </w:pPr>
      <w:r w:rsidRPr="00046407">
        <w:rPr>
          <w:rFonts w:ascii="Times New Roman" w:eastAsia="Times New Roman" w:hAnsi="Times New Roman" w:cs="Times New Roman"/>
          <w:sz w:val="24"/>
        </w:rPr>
        <w:t>Green charcoal production</w:t>
      </w:r>
    </w:p>
    <w:p w:rsidR="00046407" w:rsidRPr="00046407" w:rsidRDefault="00046407" w:rsidP="00046407">
      <w:pPr>
        <w:numPr>
          <w:ilvl w:val="0"/>
          <w:numId w:val="1"/>
        </w:numPr>
        <w:spacing w:after="160" w:line="360" w:lineRule="auto"/>
        <w:contextualSpacing/>
        <w:jc w:val="both"/>
        <w:rPr>
          <w:rFonts w:ascii="Times New Roman" w:eastAsia="Times New Roman" w:hAnsi="Times New Roman" w:cs="Times New Roman"/>
          <w:sz w:val="24"/>
        </w:rPr>
      </w:pPr>
      <w:r w:rsidRPr="00046407">
        <w:rPr>
          <w:rFonts w:ascii="Times New Roman" w:eastAsia="Times New Roman" w:hAnsi="Times New Roman" w:cs="Times New Roman"/>
          <w:sz w:val="24"/>
        </w:rPr>
        <w:t>Agro ecological food production</w:t>
      </w:r>
    </w:p>
    <w:p w:rsidR="00046407" w:rsidRPr="00046407" w:rsidRDefault="00046407" w:rsidP="00046407">
      <w:pPr>
        <w:numPr>
          <w:ilvl w:val="0"/>
          <w:numId w:val="1"/>
        </w:numPr>
        <w:spacing w:after="160" w:line="360" w:lineRule="auto"/>
        <w:contextualSpacing/>
        <w:jc w:val="both"/>
        <w:rPr>
          <w:rFonts w:ascii="Times New Roman" w:eastAsia="Times New Roman" w:hAnsi="Times New Roman" w:cs="Times New Roman"/>
          <w:sz w:val="24"/>
        </w:rPr>
      </w:pPr>
      <w:r w:rsidRPr="00046407">
        <w:rPr>
          <w:rFonts w:ascii="Times New Roman" w:eastAsia="Times New Roman" w:hAnsi="Times New Roman" w:cs="Times New Roman"/>
          <w:sz w:val="24"/>
        </w:rPr>
        <w:t>Culture regeneration</w:t>
      </w:r>
    </w:p>
    <w:p w:rsidR="00046407" w:rsidRPr="00046407" w:rsidRDefault="00046407" w:rsidP="00046407">
      <w:pPr>
        <w:numPr>
          <w:ilvl w:val="0"/>
          <w:numId w:val="1"/>
        </w:numPr>
        <w:spacing w:after="160" w:line="360" w:lineRule="auto"/>
        <w:contextualSpacing/>
        <w:jc w:val="both"/>
        <w:rPr>
          <w:rFonts w:ascii="Times New Roman" w:eastAsia="Times New Roman" w:hAnsi="Times New Roman" w:cs="Times New Roman"/>
          <w:sz w:val="24"/>
        </w:rPr>
      </w:pPr>
      <w:r w:rsidRPr="00046407">
        <w:rPr>
          <w:rFonts w:ascii="Times New Roman" w:eastAsia="Times New Roman" w:hAnsi="Times New Roman" w:cs="Times New Roman"/>
          <w:sz w:val="24"/>
        </w:rPr>
        <w:t>Poultry production</w:t>
      </w:r>
    </w:p>
    <w:p w:rsidR="00046407" w:rsidRPr="00046407" w:rsidRDefault="00046407" w:rsidP="00046407">
      <w:pPr>
        <w:numPr>
          <w:ilvl w:val="0"/>
          <w:numId w:val="1"/>
        </w:numPr>
        <w:spacing w:after="160" w:line="360" w:lineRule="auto"/>
        <w:contextualSpacing/>
        <w:jc w:val="both"/>
        <w:rPr>
          <w:rFonts w:ascii="Times New Roman" w:eastAsia="Times New Roman" w:hAnsi="Times New Roman" w:cs="Times New Roman"/>
          <w:sz w:val="24"/>
        </w:rPr>
      </w:pPr>
      <w:r w:rsidRPr="00046407">
        <w:rPr>
          <w:rFonts w:ascii="Times New Roman" w:eastAsia="Times New Roman" w:hAnsi="Times New Roman" w:cs="Times New Roman"/>
          <w:sz w:val="24"/>
        </w:rPr>
        <w:t>Permaculture/Agroecology short courses trainings</w:t>
      </w:r>
    </w:p>
    <w:p w:rsidR="00046407" w:rsidRPr="00046407" w:rsidRDefault="00046407" w:rsidP="00046407">
      <w:pPr>
        <w:numPr>
          <w:ilvl w:val="0"/>
          <w:numId w:val="1"/>
        </w:numPr>
        <w:spacing w:after="160" w:line="360" w:lineRule="auto"/>
        <w:contextualSpacing/>
        <w:jc w:val="both"/>
        <w:rPr>
          <w:rFonts w:ascii="Times New Roman" w:eastAsia="Times New Roman" w:hAnsi="Times New Roman" w:cs="Times New Roman"/>
          <w:sz w:val="24"/>
        </w:rPr>
      </w:pPr>
      <w:r w:rsidRPr="00046407">
        <w:rPr>
          <w:rFonts w:ascii="Times New Roman" w:eastAsia="Times New Roman" w:hAnsi="Times New Roman" w:cs="Times New Roman"/>
          <w:sz w:val="24"/>
        </w:rPr>
        <w:t>Traditional food promotion</w:t>
      </w:r>
    </w:p>
    <w:p w:rsidR="00046407" w:rsidRPr="00046407" w:rsidRDefault="00046407" w:rsidP="00046407">
      <w:pPr>
        <w:numPr>
          <w:ilvl w:val="0"/>
          <w:numId w:val="1"/>
        </w:numPr>
        <w:spacing w:after="160" w:line="360" w:lineRule="auto"/>
        <w:contextualSpacing/>
        <w:jc w:val="both"/>
        <w:rPr>
          <w:rFonts w:ascii="Times New Roman" w:eastAsia="Times New Roman" w:hAnsi="Times New Roman" w:cs="Times New Roman"/>
          <w:sz w:val="24"/>
        </w:rPr>
      </w:pPr>
      <w:r w:rsidRPr="00046407">
        <w:rPr>
          <w:rFonts w:ascii="Times New Roman" w:eastAsia="Times New Roman" w:hAnsi="Times New Roman" w:cs="Times New Roman"/>
          <w:sz w:val="24"/>
        </w:rPr>
        <w:t xml:space="preserve">Agroecology/permaculture </w:t>
      </w:r>
      <w:r w:rsidR="00222AC1">
        <w:rPr>
          <w:rFonts w:ascii="Times New Roman" w:eastAsia="Times New Roman" w:hAnsi="Times New Roman" w:cs="Times New Roman"/>
          <w:sz w:val="24"/>
        </w:rPr>
        <w:t>trainings and promotions</w:t>
      </w:r>
    </w:p>
    <w:p w:rsidR="00046407" w:rsidRPr="00046407" w:rsidRDefault="00046407" w:rsidP="00046407">
      <w:pPr>
        <w:numPr>
          <w:ilvl w:val="0"/>
          <w:numId w:val="1"/>
        </w:numPr>
        <w:spacing w:after="160" w:line="360" w:lineRule="auto"/>
        <w:contextualSpacing/>
        <w:jc w:val="both"/>
        <w:rPr>
          <w:rFonts w:ascii="Times New Roman" w:eastAsia="Times New Roman" w:hAnsi="Times New Roman" w:cs="Times New Roman"/>
          <w:sz w:val="24"/>
        </w:rPr>
      </w:pPr>
      <w:r w:rsidRPr="00046407">
        <w:rPr>
          <w:rFonts w:ascii="Times New Roman" w:eastAsia="Times New Roman" w:hAnsi="Times New Roman" w:cs="Times New Roman"/>
          <w:sz w:val="24"/>
        </w:rPr>
        <w:t xml:space="preserve">Eco-building/Cob building </w:t>
      </w:r>
    </w:p>
    <w:p w:rsidR="00046407" w:rsidRPr="00046407" w:rsidRDefault="00046407" w:rsidP="00046407">
      <w:pPr>
        <w:numPr>
          <w:ilvl w:val="0"/>
          <w:numId w:val="1"/>
        </w:numPr>
        <w:spacing w:after="160" w:line="360" w:lineRule="auto"/>
        <w:contextualSpacing/>
        <w:jc w:val="both"/>
        <w:rPr>
          <w:rFonts w:ascii="Times New Roman" w:eastAsia="Times New Roman" w:hAnsi="Times New Roman" w:cs="Times New Roman"/>
          <w:sz w:val="24"/>
        </w:rPr>
      </w:pPr>
      <w:r w:rsidRPr="00046407">
        <w:rPr>
          <w:rFonts w:ascii="Times New Roman" w:eastAsia="Times New Roman" w:hAnsi="Times New Roman" w:cs="Times New Roman"/>
          <w:sz w:val="24"/>
        </w:rPr>
        <w:t>Traditional/log beehive production/keeping</w:t>
      </w:r>
    </w:p>
    <w:p w:rsidR="00046407" w:rsidRPr="00046407" w:rsidRDefault="00046407" w:rsidP="00046407">
      <w:pPr>
        <w:numPr>
          <w:ilvl w:val="0"/>
          <w:numId w:val="1"/>
        </w:numPr>
        <w:spacing w:after="160" w:line="360" w:lineRule="auto"/>
        <w:contextualSpacing/>
        <w:jc w:val="both"/>
        <w:rPr>
          <w:rFonts w:ascii="Times New Roman" w:eastAsia="Times New Roman" w:hAnsi="Times New Roman" w:cs="Times New Roman"/>
          <w:sz w:val="24"/>
        </w:rPr>
      </w:pPr>
      <w:r w:rsidRPr="00046407">
        <w:rPr>
          <w:rFonts w:ascii="Times New Roman" w:eastAsia="Times New Roman" w:hAnsi="Times New Roman" w:cs="Times New Roman"/>
          <w:sz w:val="24"/>
        </w:rPr>
        <w:lastRenderedPageBreak/>
        <w:t>Agroecology/permaculture student apprenticeship, mentorship and volunteership</w:t>
      </w:r>
    </w:p>
    <w:p w:rsidR="00046407" w:rsidRPr="00046407" w:rsidRDefault="00046407" w:rsidP="00046407">
      <w:pPr>
        <w:spacing w:after="160" w:line="259" w:lineRule="auto"/>
        <w:rPr>
          <w:rFonts w:asciiTheme="minorHAnsi" w:hAnsiTheme="minorHAnsi"/>
          <w:szCs w:val="22"/>
          <w:lang w:val="en-GB" w:eastAsia="en-GB"/>
        </w:rPr>
      </w:pPr>
    </w:p>
    <w:bookmarkEnd w:id="0"/>
    <w:p w:rsidR="00256295" w:rsidRPr="00585EB3" w:rsidRDefault="00256295" w:rsidP="00585EB3">
      <w:pPr>
        <w:spacing w:line="276" w:lineRule="auto"/>
        <w:jc w:val="both"/>
        <w:rPr>
          <w:rFonts w:ascii="Times New Roman" w:eastAsiaTheme="minorHAnsi" w:hAnsi="Times New Roman" w:cs="Times New Roman"/>
          <w:sz w:val="24"/>
        </w:rPr>
      </w:pPr>
    </w:p>
    <w:sectPr w:rsidR="00256295" w:rsidRPr="00585E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572492"/>
    <w:multiLevelType w:val="hybridMultilevel"/>
    <w:tmpl w:val="1C08C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C75"/>
    <w:rsid w:val="00046407"/>
    <w:rsid w:val="001D6EF4"/>
    <w:rsid w:val="0020127A"/>
    <w:rsid w:val="00222AC1"/>
    <w:rsid w:val="00256295"/>
    <w:rsid w:val="00350830"/>
    <w:rsid w:val="00573D63"/>
    <w:rsid w:val="00585EB3"/>
    <w:rsid w:val="005B2F9B"/>
    <w:rsid w:val="00623EFD"/>
    <w:rsid w:val="00662FE7"/>
    <w:rsid w:val="00870C75"/>
    <w:rsid w:val="0088121D"/>
    <w:rsid w:val="00A91AE5"/>
    <w:rsid w:val="00B51411"/>
    <w:rsid w:val="00E96F39"/>
    <w:rsid w:val="00EB6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CE1DD"/>
  <w15:chartTrackingRefBased/>
  <w15:docId w15:val="{7DE279C0-4E3F-476C-8006-BB2F57FA7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0C75"/>
    <w:pPr>
      <w:spacing w:after="0" w:line="240" w:lineRule="auto"/>
    </w:pPr>
    <w:rPr>
      <w:rFonts w:asciiTheme="majorHAnsi" w:eastAsiaTheme="minorEastAsia" w:hAnsiTheme="majorHAns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D6E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940657">
      <w:bodyDiv w:val="1"/>
      <w:marLeft w:val="0"/>
      <w:marRight w:val="0"/>
      <w:marTop w:val="0"/>
      <w:marBottom w:val="0"/>
      <w:divBdr>
        <w:top w:val="none" w:sz="0" w:space="0" w:color="auto"/>
        <w:left w:val="none" w:sz="0" w:space="0" w:color="auto"/>
        <w:bottom w:val="none" w:sz="0" w:space="0" w:color="auto"/>
        <w:right w:val="none" w:sz="0" w:space="0" w:color="auto"/>
      </w:divBdr>
    </w:div>
    <w:div w:id="674725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255</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3</cp:revision>
  <dcterms:created xsi:type="dcterms:W3CDTF">2021-02-24T09:53:00Z</dcterms:created>
  <dcterms:modified xsi:type="dcterms:W3CDTF">2023-07-14T17:25:00Z</dcterms:modified>
</cp:coreProperties>
</file>