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94B70" w14:textId="77777777" w:rsidR="00A711E3" w:rsidRPr="00A711E3" w:rsidRDefault="00A711E3" w:rsidP="00A711E3">
      <w:pPr>
        <w:jc w:val="center"/>
        <w:rPr>
          <w:rFonts w:ascii="Bookman Old Style" w:hAnsi="Bookman Old Style" w:cs="Arial"/>
          <w:b/>
          <w:bCs/>
          <w:color w:val="000000"/>
          <w:sz w:val="36"/>
          <w:szCs w:val="36"/>
          <w:shd w:val="clear" w:color="auto" w:fill="FFFFFF"/>
        </w:rPr>
      </w:pPr>
      <w:bookmarkStart w:id="0" w:name="_GoBack"/>
      <w:bookmarkEnd w:id="0"/>
      <w:r w:rsidRPr="00A711E3">
        <w:rPr>
          <w:rFonts w:ascii="Bookman Old Style" w:hAnsi="Bookman Old Style" w:cs="Arial"/>
          <w:b/>
          <w:bCs/>
          <w:color w:val="000000"/>
          <w:sz w:val="36"/>
          <w:szCs w:val="36"/>
          <w:shd w:val="clear" w:color="auto" w:fill="FFFFFF"/>
        </w:rPr>
        <w:t xml:space="preserve">SUKRITI Social Foundation </w:t>
      </w:r>
    </w:p>
    <w:p w14:paraId="4F6FF1EF" w14:textId="77777777" w:rsidR="00A711E3" w:rsidRPr="00A711E3" w:rsidRDefault="00C53497" w:rsidP="00A711E3">
      <w:pPr>
        <w:jc w:val="center"/>
        <w:rPr>
          <w:rFonts w:ascii="Helvetica" w:hAnsi="Helvetica" w:cs="Helvetica"/>
          <w:b/>
          <w:bCs/>
          <w:color w:val="000000"/>
          <w:sz w:val="36"/>
          <w:szCs w:val="36"/>
          <w:shd w:val="clear" w:color="auto" w:fill="FFFFFF"/>
        </w:rPr>
      </w:pPr>
      <w:r>
        <w:rPr>
          <w:rFonts w:ascii="Helvetica" w:hAnsi="Helvetica" w:cs="Helvetica"/>
          <w:b/>
          <w:bCs/>
          <w:color w:val="000000"/>
          <w:sz w:val="24"/>
          <w:szCs w:val="24"/>
          <w:shd w:val="clear" w:color="auto" w:fill="FFFFFF"/>
        </w:rPr>
        <w:t>Activities Report for 1</w:t>
      </w:r>
      <w:r w:rsidRPr="00C53497">
        <w:rPr>
          <w:rFonts w:ascii="Helvetica" w:hAnsi="Helvetica" w:cs="Helvetica"/>
          <w:b/>
          <w:bCs/>
          <w:color w:val="000000"/>
          <w:sz w:val="24"/>
          <w:szCs w:val="24"/>
          <w:shd w:val="clear" w:color="auto" w:fill="FFFFFF"/>
          <w:vertAlign w:val="superscript"/>
        </w:rPr>
        <w:t>st</w:t>
      </w:r>
      <w:r>
        <w:rPr>
          <w:rFonts w:ascii="Helvetica" w:hAnsi="Helvetica" w:cs="Helvetica"/>
          <w:b/>
          <w:bCs/>
          <w:color w:val="000000"/>
          <w:sz w:val="24"/>
          <w:szCs w:val="24"/>
          <w:shd w:val="clear" w:color="auto" w:fill="FFFFFF"/>
        </w:rPr>
        <w:t xml:space="preserve"> April 2016-31</w:t>
      </w:r>
      <w:r w:rsidRPr="00C53497">
        <w:rPr>
          <w:rFonts w:ascii="Helvetica" w:hAnsi="Helvetica" w:cs="Helvetica"/>
          <w:b/>
          <w:bCs/>
          <w:color w:val="000000"/>
          <w:sz w:val="24"/>
          <w:szCs w:val="24"/>
          <w:shd w:val="clear" w:color="auto" w:fill="FFFFFF"/>
          <w:vertAlign w:val="superscript"/>
        </w:rPr>
        <w:t>st</w:t>
      </w:r>
      <w:r>
        <w:rPr>
          <w:rFonts w:ascii="Helvetica" w:hAnsi="Helvetica" w:cs="Helvetica"/>
          <w:b/>
          <w:bCs/>
          <w:color w:val="000000"/>
          <w:sz w:val="24"/>
          <w:szCs w:val="24"/>
          <w:shd w:val="clear" w:color="auto" w:fill="FFFFFF"/>
        </w:rPr>
        <w:t xml:space="preserve"> March 2017</w:t>
      </w:r>
    </w:p>
    <w:p w14:paraId="14A14D8C" w14:textId="77777777" w:rsidR="004008BF" w:rsidRPr="00A711E3" w:rsidRDefault="00425A41" w:rsidP="004008BF">
      <w:pPr>
        <w:jc w:val="both"/>
        <w:rPr>
          <w:rFonts w:ascii="Bookman Old Style" w:hAnsi="Bookman Old Style" w:cs="Helvetica"/>
          <w:color w:val="000000"/>
          <w:sz w:val="24"/>
          <w:szCs w:val="24"/>
          <w:shd w:val="clear" w:color="auto" w:fill="FFFFFF"/>
        </w:rPr>
      </w:pPr>
      <w:r w:rsidRPr="00A711E3">
        <w:rPr>
          <w:rFonts w:ascii="Bookman Old Style" w:hAnsi="Bookman Old Style" w:cs="Helvetica"/>
          <w:color w:val="000000"/>
          <w:sz w:val="24"/>
          <w:szCs w:val="24"/>
          <w:shd w:val="clear" w:color="auto" w:fill="FFFFFF"/>
        </w:rPr>
        <w:t>Impairment is defined as long-term limitation of a person’s physical, mental or sensory function. These barriers are not just physical. Attitudes found in society based on prejudice or stereotype, also disable people from having equal opportunities to be part of society.</w:t>
      </w:r>
    </w:p>
    <w:p w14:paraId="0B28A0AC" w14:textId="77777777" w:rsidR="00D50C02" w:rsidRPr="00A711E3" w:rsidRDefault="00425A41" w:rsidP="00CB2017">
      <w:pPr>
        <w:jc w:val="both"/>
        <w:rPr>
          <w:rFonts w:ascii="Bookman Old Style" w:hAnsi="Bookman Old Style" w:cs="Arial"/>
          <w:color w:val="000000"/>
          <w:sz w:val="24"/>
          <w:szCs w:val="24"/>
          <w:shd w:val="clear" w:color="auto" w:fill="FFFFFF"/>
        </w:rPr>
      </w:pPr>
      <w:r w:rsidRPr="00A711E3">
        <w:rPr>
          <w:rFonts w:ascii="Bookman Old Style" w:hAnsi="Bookman Old Style" w:cs="Helvetica"/>
          <w:color w:val="000000"/>
          <w:sz w:val="24"/>
          <w:szCs w:val="24"/>
          <w:bdr w:val="none" w:sz="0" w:space="0" w:color="auto" w:frame="1"/>
        </w:rPr>
        <w:br/>
      </w:r>
      <w:r w:rsidR="00F8662A" w:rsidRPr="00A711E3">
        <w:rPr>
          <w:rFonts w:ascii="Bookman Old Style" w:hAnsi="Bookman Old Style" w:cs="Arial"/>
          <w:b/>
          <w:bCs/>
          <w:color w:val="000000"/>
          <w:sz w:val="24"/>
          <w:szCs w:val="24"/>
          <w:shd w:val="clear" w:color="auto" w:fill="FFFFFF"/>
        </w:rPr>
        <w:t>SUKRITI Social</w:t>
      </w:r>
      <w:r w:rsidR="00C174A0" w:rsidRPr="00A711E3">
        <w:rPr>
          <w:rFonts w:ascii="Bookman Old Style" w:hAnsi="Bookman Old Style" w:cs="Arial"/>
          <w:b/>
          <w:bCs/>
          <w:color w:val="000000"/>
          <w:sz w:val="24"/>
          <w:szCs w:val="24"/>
          <w:shd w:val="clear" w:color="auto" w:fill="FFFFFF"/>
        </w:rPr>
        <w:t xml:space="preserve"> Foundation i</w:t>
      </w:r>
      <w:r w:rsidR="00C174A0" w:rsidRPr="00A711E3">
        <w:rPr>
          <w:rFonts w:ascii="Bookman Old Style" w:hAnsi="Bookman Old Style" w:cs="Arial"/>
          <w:color w:val="000000"/>
          <w:sz w:val="24"/>
          <w:szCs w:val="24"/>
          <w:shd w:val="clear" w:color="auto" w:fill="FFFFFF"/>
        </w:rPr>
        <w:t xml:space="preserve">s a Chennai, India based cross-disability organisation which focuses more on persons with mobility impairment. </w:t>
      </w:r>
      <w:r w:rsidR="00C174A0" w:rsidRPr="00A711E3">
        <w:rPr>
          <w:rFonts w:ascii="Bookman Old Style" w:hAnsi="Bookman Old Style" w:cs="Arial"/>
          <w:b/>
          <w:bCs/>
          <w:color w:val="000000"/>
          <w:sz w:val="24"/>
          <w:szCs w:val="24"/>
          <w:shd w:val="clear" w:color="auto" w:fill="FFFFFF"/>
        </w:rPr>
        <w:t>Sukriti</w:t>
      </w:r>
      <w:r w:rsidR="00C174A0" w:rsidRPr="00A711E3">
        <w:rPr>
          <w:rFonts w:ascii="Bookman Old Style" w:hAnsi="Bookman Old Style" w:cs="Arial"/>
          <w:color w:val="000000"/>
          <w:sz w:val="24"/>
          <w:szCs w:val="24"/>
          <w:shd w:val="clear" w:color="auto" w:fill="FFFFFF"/>
        </w:rPr>
        <w:t xml:space="preserve">, Started in the year </w:t>
      </w:r>
      <w:r w:rsidR="00F8662A" w:rsidRPr="00A711E3">
        <w:rPr>
          <w:rFonts w:ascii="Bookman Old Style" w:hAnsi="Bookman Old Style" w:cs="Arial"/>
          <w:color w:val="000000"/>
          <w:sz w:val="24"/>
          <w:szCs w:val="24"/>
          <w:shd w:val="clear" w:color="auto" w:fill="FFFFFF"/>
        </w:rPr>
        <w:t xml:space="preserve">2006. </w:t>
      </w:r>
      <w:r w:rsidR="00C174A0" w:rsidRPr="00A711E3">
        <w:rPr>
          <w:rFonts w:ascii="Bookman Old Style" w:hAnsi="Bookman Old Style" w:cs="Arial"/>
          <w:color w:val="000000"/>
          <w:sz w:val="24"/>
          <w:szCs w:val="24"/>
          <w:shd w:val="clear" w:color="auto" w:fill="FFFFFF"/>
        </w:rPr>
        <w:t>We have initiatives in prevention, rehabilitation, training, self-employment and advocacy.</w:t>
      </w:r>
    </w:p>
    <w:p w14:paraId="30A88B6D" w14:textId="77777777" w:rsidR="00D50C02" w:rsidRPr="00A711E3" w:rsidRDefault="00C174A0" w:rsidP="00D26E11">
      <w:pPr>
        <w:numPr>
          <w:ilvl w:val="0"/>
          <w:numId w:val="4"/>
        </w:numPr>
        <w:rPr>
          <w:rFonts w:ascii="Bookman Old Style" w:hAnsi="Bookman Old Style" w:cs="Arial"/>
          <w:color w:val="000000"/>
          <w:sz w:val="24"/>
          <w:szCs w:val="24"/>
          <w:shd w:val="clear" w:color="auto" w:fill="FFFFFF"/>
        </w:rPr>
      </w:pPr>
      <w:r w:rsidRPr="00A711E3">
        <w:rPr>
          <w:rFonts w:ascii="Bookman Old Style" w:hAnsi="Bookman Old Style" w:cs="Arial"/>
          <w:color w:val="000000"/>
          <w:sz w:val="24"/>
          <w:szCs w:val="24"/>
          <w:shd w:val="clear" w:color="auto" w:fill="FFFFFF"/>
        </w:rPr>
        <w:t>Four pronged strategy  of SUKRITI  to address the diverse needs of the disabled, are :</w:t>
      </w:r>
    </w:p>
    <w:p w14:paraId="4CF99D21" w14:textId="77777777" w:rsidR="00D50C02" w:rsidRPr="00A711E3" w:rsidRDefault="00C174A0" w:rsidP="00C174A0">
      <w:pPr>
        <w:numPr>
          <w:ilvl w:val="4"/>
          <w:numId w:val="4"/>
        </w:numPr>
        <w:jc w:val="both"/>
        <w:rPr>
          <w:rFonts w:ascii="Bookman Old Style" w:hAnsi="Bookman Old Style" w:cs="Arial"/>
          <w:color w:val="000000"/>
          <w:sz w:val="24"/>
          <w:szCs w:val="24"/>
          <w:shd w:val="clear" w:color="auto" w:fill="FFFFFF"/>
        </w:rPr>
      </w:pPr>
      <w:r w:rsidRPr="00A711E3">
        <w:rPr>
          <w:rFonts w:ascii="Bookman Old Style" w:hAnsi="Bookman Old Style" w:cs="Arial"/>
          <w:b/>
          <w:bCs/>
          <w:color w:val="000000"/>
          <w:sz w:val="24"/>
          <w:szCs w:val="24"/>
          <w:shd w:val="clear" w:color="auto" w:fill="FFFFFF"/>
        </w:rPr>
        <w:t>Prevention,</w:t>
      </w:r>
    </w:p>
    <w:p w14:paraId="1F0DCE3C" w14:textId="77777777" w:rsidR="00D50C02" w:rsidRPr="00A711E3" w:rsidRDefault="00C174A0" w:rsidP="00C174A0">
      <w:pPr>
        <w:numPr>
          <w:ilvl w:val="4"/>
          <w:numId w:val="4"/>
        </w:numPr>
        <w:jc w:val="both"/>
        <w:rPr>
          <w:rFonts w:ascii="Bookman Old Style" w:hAnsi="Bookman Old Style" w:cs="Arial"/>
          <w:color w:val="000000"/>
          <w:sz w:val="24"/>
          <w:szCs w:val="24"/>
          <w:shd w:val="clear" w:color="auto" w:fill="FFFFFF"/>
        </w:rPr>
      </w:pPr>
      <w:r w:rsidRPr="00A711E3">
        <w:rPr>
          <w:rFonts w:ascii="Bookman Old Style" w:hAnsi="Bookman Old Style" w:cs="Arial"/>
          <w:b/>
          <w:bCs/>
          <w:color w:val="000000"/>
          <w:sz w:val="24"/>
          <w:szCs w:val="24"/>
          <w:shd w:val="clear" w:color="auto" w:fill="FFFFFF"/>
        </w:rPr>
        <w:t>Rehabilitation</w:t>
      </w:r>
      <w:r w:rsidR="00C4666C" w:rsidRPr="00A711E3">
        <w:rPr>
          <w:rFonts w:ascii="Bookman Old Style" w:hAnsi="Bookman Old Style" w:cs="Arial"/>
          <w:b/>
          <w:bCs/>
          <w:color w:val="000000"/>
          <w:sz w:val="24"/>
          <w:szCs w:val="24"/>
          <w:shd w:val="clear" w:color="auto" w:fill="FFFFFF"/>
        </w:rPr>
        <w:t>,</w:t>
      </w:r>
    </w:p>
    <w:p w14:paraId="6FADA611" w14:textId="77777777" w:rsidR="00D50C02" w:rsidRPr="00A711E3" w:rsidRDefault="00C174A0" w:rsidP="00C174A0">
      <w:pPr>
        <w:numPr>
          <w:ilvl w:val="4"/>
          <w:numId w:val="4"/>
        </w:numPr>
        <w:jc w:val="both"/>
        <w:rPr>
          <w:rFonts w:ascii="Bookman Old Style" w:hAnsi="Bookman Old Style" w:cs="Arial"/>
          <w:color w:val="000000"/>
          <w:sz w:val="24"/>
          <w:szCs w:val="24"/>
          <w:shd w:val="clear" w:color="auto" w:fill="FFFFFF"/>
        </w:rPr>
      </w:pPr>
      <w:r w:rsidRPr="00A711E3">
        <w:rPr>
          <w:rFonts w:ascii="Bookman Old Style" w:hAnsi="Bookman Old Style" w:cs="Arial"/>
          <w:b/>
          <w:bCs/>
          <w:color w:val="000000"/>
          <w:sz w:val="24"/>
          <w:szCs w:val="24"/>
          <w:shd w:val="clear" w:color="auto" w:fill="FFFFFF"/>
        </w:rPr>
        <w:t xml:space="preserve">Advocacy, </w:t>
      </w:r>
    </w:p>
    <w:p w14:paraId="73C8C4F2" w14:textId="77777777" w:rsidR="00855E8C" w:rsidRPr="00A711E3" w:rsidRDefault="00F8662A" w:rsidP="00855E8C">
      <w:pPr>
        <w:numPr>
          <w:ilvl w:val="4"/>
          <w:numId w:val="4"/>
        </w:numPr>
        <w:jc w:val="both"/>
        <w:rPr>
          <w:rFonts w:ascii="Bookman Old Style" w:hAnsi="Bookman Old Style" w:cs="Arial"/>
          <w:color w:val="000000"/>
          <w:sz w:val="24"/>
          <w:szCs w:val="24"/>
          <w:shd w:val="clear" w:color="auto" w:fill="FFFFFF"/>
        </w:rPr>
      </w:pPr>
      <w:r w:rsidRPr="00A711E3">
        <w:rPr>
          <w:rFonts w:ascii="Bookman Old Style" w:hAnsi="Bookman Old Style" w:cs="Arial"/>
          <w:b/>
          <w:bCs/>
          <w:color w:val="000000"/>
          <w:sz w:val="24"/>
          <w:szCs w:val="24"/>
          <w:shd w:val="clear" w:color="auto" w:fill="FFFFFF"/>
        </w:rPr>
        <w:t>Employability</w:t>
      </w:r>
      <w:r w:rsidR="0019444D" w:rsidRPr="00A711E3">
        <w:rPr>
          <w:rFonts w:ascii="Bookman Old Style" w:hAnsi="Bookman Old Style" w:cs="Arial"/>
          <w:b/>
          <w:bCs/>
          <w:color w:val="000000"/>
          <w:sz w:val="24"/>
          <w:szCs w:val="24"/>
          <w:shd w:val="clear" w:color="auto" w:fill="FFFFFF"/>
        </w:rPr>
        <w:t>,</w:t>
      </w:r>
      <w:r w:rsidRPr="00A711E3">
        <w:rPr>
          <w:rFonts w:ascii="Bookman Old Style" w:hAnsi="Bookman Old Style" w:cs="Arial"/>
          <w:b/>
          <w:bCs/>
          <w:color w:val="000000"/>
          <w:sz w:val="24"/>
          <w:szCs w:val="24"/>
          <w:shd w:val="clear" w:color="auto" w:fill="FFFFFF"/>
        </w:rPr>
        <w:t xml:space="preserve"> </w:t>
      </w:r>
    </w:p>
    <w:p w14:paraId="783871F8" w14:textId="77777777" w:rsidR="00855E8C" w:rsidRPr="00546995" w:rsidRDefault="00546995" w:rsidP="00855E8C">
      <w:pPr>
        <w:jc w:val="center"/>
        <w:rPr>
          <w:rFonts w:ascii="Bookman Old Style" w:hAnsi="Bookman Old Style" w:cs="Arial"/>
          <w:b/>
          <w:bCs/>
          <w:color w:val="000000"/>
          <w:sz w:val="36"/>
          <w:szCs w:val="36"/>
          <w:u w:val="single"/>
          <w:shd w:val="clear" w:color="auto" w:fill="FFFFFF"/>
        </w:rPr>
      </w:pPr>
      <w:r w:rsidRPr="00546995">
        <w:rPr>
          <w:rFonts w:ascii="Bookman Old Style" w:hAnsi="Bookman Old Style" w:cs="Arial"/>
          <w:b/>
          <w:bCs/>
          <w:color w:val="000000"/>
          <w:sz w:val="36"/>
          <w:szCs w:val="36"/>
          <w:u w:val="single"/>
          <w:shd w:val="clear" w:color="auto" w:fill="FFFFFF"/>
        </w:rPr>
        <w:t>Institute of Child Health</w:t>
      </w:r>
      <w:r w:rsidR="009471AE" w:rsidRPr="00546995">
        <w:rPr>
          <w:rFonts w:ascii="Bookman Old Style" w:hAnsi="Bookman Old Style" w:cs="Arial"/>
          <w:b/>
          <w:bCs/>
          <w:color w:val="000000"/>
          <w:sz w:val="36"/>
          <w:szCs w:val="36"/>
          <w:u w:val="single"/>
          <w:shd w:val="clear" w:color="auto" w:fill="FFFFFF"/>
        </w:rPr>
        <w:t xml:space="preserve"> Project</w:t>
      </w:r>
      <w:r w:rsidR="00855E8C" w:rsidRPr="00546995">
        <w:rPr>
          <w:rFonts w:ascii="Bookman Old Style" w:hAnsi="Bookman Old Style" w:cs="Arial"/>
          <w:b/>
          <w:bCs/>
          <w:color w:val="000000"/>
          <w:sz w:val="36"/>
          <w:szCs w:val="36"/>
          <w:u w:val="single"/>
          <w:shd w:val="clear" w:color="auto" w:fill="FFFFFF"/>
        </w:rPr>
        <w:t xml:space="preserve"> </w:t>
      </w:r>
    </w:p>
    <w:p w14:paraId="28793340" w14:textId="77777777" w:rsidR="00855E8C" w:rsidRPr="00A711E3" w:rsidRDefault="00855E8C" w:rsidP="00131878">
      <w:pPr>
        <w:jc w:val="center"/>
        <w:rPr>
          <w:rFonts w:ascii="Bookman Old Style" w:hAnsi="Bookman Old Style" w:cs="Arial"/>
          <w:b/>
          <w:bCs/>
          <w:color w:val="000000"/>
          <w:sz w:val="24"/>
          <w:szCs w:val="24"/>
          <w:shd w:val="clear" w:color="auto" w:fill="FFFFFF"/>
        </w:rPr>
      </w:pPr>
      <w:r w:rsidRPr="00A711E3">
        <w:rPr>
          <w:rFonts w:ascii="Bookman Old Style" w:hAnsi="Bookman Old Style" w:cs="Arial"/>
          <w:b/>
          <w:bCs/>
          <w:color w:val="000000"/>
          <w:sz w:val="24"/>
          <w:szCs w:val="24"/>
          <w:shd w:val="clear" w:color="auto" w:fill="FFFFFF"/>
        </w:rPr>
        <w:t>Transforming child</w:t>
      </w:r>
      <w:r w:rsidR="00131878" w:rsidRPr="00A711E3">
        <w:rPr>
          <w:rFonts w:ascii="Bookman Old Style" w:hAnsi="Bookman Old Style" w:cs="Arial"/>
          <w:b/>
          <w:bCs/>
          <w:color w:val="000000"/>
          <w:sz w:val="24"/>
          <w:szCs w:val="24"/>
          <w:shd w:val="clear" w:color="auto" w:fill="FFFFFF"/>
        </w:rPr>
        <w:t>ren</w:t>
      </w:r>
      <w:r w:rsidRPr="00A711E3">
        <w:rPr>
          <w:rFonts w:ascii="Bookman Old Style" w:hAnsi="Bookman Old Style" w:cs="Arial"/>
          <w:b/>
          <w:bCs/>
          <w:color w:val="000000"/>
          <w:sz w:val="24"/>
          <w:szCs w:val="24"/>
          <w:shd w:val="clear" w:color="auto" w:fill="FFFFFF"/>
        </w:rPr>
        <w:t xml:space="preserve"> </w:t>
      </w:r>
      <w:r w:rsidRPr="00A711E3">
        <w:rPr>
          <w:rFonts w:ascii="Bookman Old Style" w:hAnsi="Bookman Old Style" w:cs="Arial"/>
          <w:b/>
          <w:bCs/>
          <w:color w:val="FF0000"/>
          <w:sz w:val="24"/>
          <w:szCs w:val="24"/>
          <w:shd w:val="clear" w:color="auto" w:fill="FFFFFF"/>
        </w:rPr>
        <w:t>with Limits</w:t>
      </w:r>
      <w:r w:rsidRPr="00A711E3">
        <w:rPr>
          <w:rFonts w:ascii="Bookman Old Style" w:hAnsi="Bookman Old Style" w:cs="Arial"/>
          <w:b/>
          <w:bCs/>
          <w:color w:val="000000"/>
          <w:sz w:val="24"/>
          <w:szCs w:val="24"/>
          <w:shd w:val="clear" w:color="auto" w:fill="FFFFFF"/>
        </w:rPr>
        <w:t xml:space="preserve"> </w:t>
      </w:r>
      <w:r w:rsidR="00131878" w:rsidRPr="00A711E3">
        <w:rPr>
          <w:rFonts w:ascii="Bookman Old Style" w:hAnsi="Bookman Old Style" w:cs="Arial"/>
          <w:b/>
          <w:bCs/>
          <w:color w:val="000000"/>
          <w:sz w:val="24"/>
          <w:szCs w:val="24"/>
          <w:shd w:val="clear" w:color="auto" w:fill="FFFFFF"/>
        </w:rPr>
        <w:t>to children</w:t>
      </w:r>
      <w:r w:rsidRPr="00A711E3">
        <w:rPr>
          <w:rFonts w:ascii="Bookman Old Style" w:hAnsi="Bookman Old Style" w:cs="Arial"/>
          <w:b/>
          <w:bCs/>
          <w:color w:val="000000"/>
          <w:sz w:val="24"/>
          <w:szCs w:val="24"/>
          <w:shd w:val="clear" w:color="auto" w:fill="FFFFFF"/>
        </w:rPr>
        <w:t xml:space="preserve"> with </w:t>
      </w:r>
      <w:r w:rsidR="00131878" w:rsidRPr="00A711E3">
        <w:rPr>
          <w:rFonts w:ascii="Bookman Old Style" w:hAnsi="Bookman Old Style" w:cs="Arial"/>
          <w:b/>
          <w:bCs/>
          <w:color w:val="00B050"/>
          <w:sz w:val="24"/>
          <w:szCs w:val="24"/>
          <w:shd w:val="clear" w:color="auto" w:fill="FFFFFF"/>
        </w:rPr>
        <w:t>N</w:t>
      </w:r>
      <w:r w:rsidRPr="00A711E3">
        <w:rPr>
          <w:rFonts w:ascii="Bookman Old Style" w:hAnsi="Bookman Old Style" w:cs="Arial"/>
          <w:b/>
          <w:bCs/>
          <w:color w:val="00B050"/>
          <w:sz w:val="24"/>
          <w:szCs w:val="24"/>
          <w:shd w:val="clear" w:color="auto" w:fill="FFFFFF"/>
        </w:rPr>
        <w:t>o Limits</w:t>
      </w:r>
    </w:p>
    <w:p w14:paraId="4CAFF757" w14:textId="77777777" w:rsidR="0019444D" w:rsidRPr="00A711E3" w:rsidRDefault="0019444D" w:rsidP="00F8662A">
      <w:pPr>
        <w:jc w:val="both"/>
        <w:rPr>
          <w:rFonts w:ascii="Bookman Old Style" w:hAnsi="Bookman Old Style" w:cs="Arial"/>
          <w:sz w:val="24"/>
          <w:szCs w:val="24"/>
        </w:rPr>
      </w:pPr>
      <w:r w:rsidRPr="00A711E3">
        <w:rPr>
          <w:rFonts w:ascii="Bookman Old Style" w:hAnsi="Bookman Old Style" w:cs="Arial"/>
          <w:sz w:val="24"/>
          <w:szCs w:val="24"/>
        </w:rPr>
        <w:t>As a part of prevention strategy, during</w:t>
      </w:r>
      <w:r w:rsidR="00F8662A" w:rsidRPr="00A711E3">
        <w:rPr>
          <w:rFonts w:ascii="Bookman Old Style" w:hAnsi="Bookman Old Style" w:cs="Arial"/>
          <w:sz w:val="24"/>
          <w:szCs w:val="24"/>
        </w:rPr>
        <w:t xml:space="preserve"> the year 2014, Surkiti has focused its attention on child disability. In collaboration with government Institute of child health, Egmore, Chennai. Surkiti has assisted more than 500 children by providing </w:t>
      </w:r>
      <w:r w:rsidRPr="00A711E3">
        <w:rPr>
          <w:rFonts w:ascii="Bookman Old Style" w:hAnsi="Bookman Old Style" w:cs="Arial"/>
          <w:sz w:val="24"/>
          <w:szCs w:val="24"/>
        </w:rPr>
        <w:t>mobility appliance and aid which has changed life of many children. We focus quality of appliance and delivery on time.</w:t>
      </w:r>
    </w:p>
    <w:p w14:paraId="15B09D53" w14:textId="77777777" w:rsidR="00C4666C" w:rsidRPr="00A711E3" w:rsidRDefault="004008BF" w:rsidP="00F8662A">
      <w:pPr>
        <w:jc w:val="both"/>
        <w:rPr>
          <w:rFonts w:ascii="Bookman Old Style" w:hAnsi="Bookman Old Style" w:cs="Arial"/>
          <w:sz w:val="24"/>
          <w:szCs w:val="24"/>
        </w:rPr>
      </w:pPr>
      <w:r w:rsidRPr="00A711E3">
        <w:rPr>
          <w:rFonts w:ascii="Bookman Old Style" w:hAnsi="Bookman Old Style" w:cs="Arial"/>
          <w:sz w:val="24"/>
          <w:szCs w:val="24"/>
        </w:rPr>
        <w:t xml:space="preserve">Sukrity team comprising of Social </w:t>
      </w:r>
      <w:r w:rsidR="002D7763" w:rsidRPr="00A711E3">
        <w:rPr>
          <w:rFonts w:ascii="Bookman Old Style" w:hAnsi="Bookman Old Style" w:cs="Arial"/>
          <w:sz w:val="24"/>
          <w:szCs w:val="24"/>
        </w:rPr>
        <w:t>Worker and</w:t>
      </w:r>
      <w:r w:rsidRPr="00A711E3">
        <w:rPr>
          <w:rFonts w:ascii="Bookman Old Style" w:hAnsi="Bookman Old Style" w:cs="Arial"/>
          <w:sz w:val="24"/>
          <w:szCs w:val="24"/>
        </w:rPr>
        <w:t xml:space="preserve"> Ortho technician cam</w:t>
      </w:r>
      <w:r w:rsidR="000A2602">
        <w:rPr>
          <w:rFonts w:ascii="Bookman Old Style" w:hAnsi="Bookman Old Style" w:cs="Arial"/>
          <w:sz w:val="24"/>
          <w:szCs w:val="24"/>
        </w:rPr>
        <w:t>p at the outpatient clinic four times</w:t>
      </w:r>
      <w:r w:rsidRPr="00A711E3">
        <w:rPr>
          <w:rFonts w:ascii="Bookman Old Style" w:hAnsi="Bookman Old Style" w:cs="Arial"/>
          <w:sz w:val="24"/>
          <w:szCs w:val="24"/>
        </w:rPr>
        <w:t xml:space="preserve"> in a </w:t>
      </w:r>
      <w:r w:rsidR="002D7763" w:rsidRPr="00A711E3">
        <w:rPr>
          <w:rFonts w:ascii="Bookman Old Style" w:hAnsi="Bookman Old Style" w:cs="Arial"/>
          <w:sz w:val="24"/>
          <w:szCs w:val="24"/>
        </w:rPr>
        <w:t>week, every</w:t>
      </w:r>
      <w:r w:rsidR="000A2602">
        <w:rPr>
          <w:rFonts w:ascii="Bookman Old Style" w:hAnsi="Bookman Old Style" w:cs="Arial"/>
          <w:sz w:val="24"/>
          <w:szCs w:val="24"/>
        </w:rPr>
        <w:t xml:space="preserve"> Monday, Wednesday, Thursday and Saturday. </w:t>
      </w:r>
      <w:r w:rsidR="00C4666C" w:rsidRPr="00A711E3">
        <w:rPr>
          <w:rFonts w:ascii="Bookman Old Style" w:hAnsi="Bookman Old Style" w:cs="Arial"/>
          <w:sz w:val="24"/>
          <w:szCs w:val="24"/>
        </w:rPr>
        <w:t>Measurements are taken and children are given corrective appliances within two days</w:t>
      </w:r>
      <w:r w:rsidRPr="00A711E3">
        <w:rPr>
          <w:rFonts w:ascii="Bookman Old Style" w:hAnsi="Bookman Old Style" w:cs="Arial"/>
          <w:sz w:val="24"/>
          <w:szCs w:val="24"/>
        </w:rPr>
        <w:t xml:space="preserve"> free of cost</w:t>
      </w:r>
      <w:r w:rsidR="00C4666C" w:rsidRPr="00A711E3">
        <w:rPr>
          <w:rFonts w:ascii="Bookman Old Style" w:hAnsi="Bookman Old Style" w:cs="Arial"/>
          <w:sz w:val="24"/>
          <w:szCs w:val="24"/>
        </w:rPr>
        <w:t>.</w:t>
      </w:r>
      <w:r w:rsidRPr="00A711E3">
        <w:rPr>
          <w:rFonts w:ascii="Bookman Old Style" w:hAnsi="Bookman Old Style" w:cs="Arial"/>
          <w:sz w:val="24"/>
          <w:szCs w:val="24"/>
        </w:rPr>
        <w:t xml:space="preserve"> Wearing these appliances may be cumbersome for the children and pain to see their pain for the parents. But the results of test are always sweet; it is so heartwarming to see the children start walking.</w:t>
      </w:r>
    </w:p>
    <w:p w14:paraId="33902F07" w14:textId="77777777" w:rsidR="004008BF" w:rsidRPr="00A711E3" w:rsidRDefault="000A2602" w:rsidP="004008BF">
      <w:pPr>
        <w:jc w:val="both"/>
        <w:rPr>
          <w:rFonts w:ascii="Bookman Old Style" w:hAnsi="Bookman Old Style" w:cs="Arial"/>
          <w:sz w:val="24"/>
          <w:szCs w:val="24"/>
        </w:rPr>
      </w:pPr>
      <w:r>
        <w:rPr>
          <w:rFonts w:ascii="Bookman Old Style" w:hAnsi="Bookman Old Style" w:cs="Arial"/>
          <w:sz w:val="24"/>
          <w:szCs w:val="24"/>
        </w:rPr>
        <w:lastRenderedPageBreak/>
        <w:t>The toddlers having limb</w:t>
      </w:r>
      <w:r w:rsidR="004008BF" w:rsidRPr="00A711E3">
        <w:rPr>
          <w:rFonts w:ascii="Bookman Old Style" w:hAnsi="Bookman Old Style" w:cs="Arial"/>
          <w:sz w:val="24"/>
          <w:szCs w:val="24"/>
        </w:rPr>
        <w:t xml:space="preserve"> problems are supplied with AFOs, FAOs and Tube splints the primary care givers are given necessary instructions to use the appliances as per the duration prescribed by the medical practitioners of the institute. Mostly new born having disability related problems are supplied with </w:t>
      </w:r>
      <w:proofErr w:type="spellStart"/>
      <w:r w:rsidR="004008BF" w:rsidRPr="00A711E3">
        <w:rPr>
          <w:rFonts w:ascii="Bookman Old Style" w:hAnsi="Bookman Old Style" w:cs="Arial"/>
          <w:sz w:val="24"/>
          <w:szCs w:val="24"/>
        </w:rPr>
        <w:t>Pavelic</w:t>
      </w:r>
      <w:proofErr w:type="spellEnd"/>
      <w:r w:rsidR="004008BF" w:rsidRPr="00A711E3">
        <w:rPr>
          <w:rFonts w:ascii="Bookman Old Style" w:hAnsi="Bookman Old Style" w:cs="Arial"/>
          <w:sz w:val="24"/>
          <w:szCs w:val="24"/>
        </w:rPr>
        <w:t xml:space="preserve"> harnesses within a week time of birth. The infant need to use the appliance for duration of five to six weeks to keep the infant’s hip joint in position and strengthen the same, which would prevent disability at later period. Pre and post operative care including casting and physiotherapy are the major preventive activities carried out by the Institute towards the process of Managing Clubfoot. Sukriti Social Foundation Plays a key role in providing necessary appliances as per the prescription of the doctors at ICH premises itself.</w:t>
      </w:r>
    </w:p>
    <w:p w14:paraId="3D68EA06" w14:textId="77777777" w:rsidR="00711FCE" w:rsidRPr="00A711E3" w:rsidRDefault="00711FCE" w:rsidP="00F8662A">
      <w:pPr>
        <w:jc w:val="both"/>
        <w:rPr>
          <w:rFonts w:ascii="Bookman Old Style" w:hAnsi="Bookman Old Style" w:cs="Arial"/>
          <w:sz w:val="24"/>
          <w:szCs w:val="24"/>
        </w:rPr>
      </w:pPr>
      <w:r w:rsidRPr="00A711E3">
        <w:rPr>
          <w:rFonts w:ascii="Bookman Old Style" w:hAnsi="Bookman Old Style" w:cs="Arial"/>
          <w:sz w:val="24"/>
          <w:szCs w:val="24"/>
        </w:rPr>
        <w:t xml:space="preserve">Comprehensive </w:t>
      </w:r>
      <w:r w:rsidR="00A07749" w:rsidRPr="00A711E3">
        <w:rPr>
          <w:rFonts w:ascii="Bookman Old Style" w:hAnsi="Bookman Old Style" w:cs="Arial"/>
          <w:sz w:val="24"/>
          <w:szCs w:val="24"/>
        </w:rPr>
        <w:t>Intervention:</w:t>
      </w:r>
      <w:r w:rsidRPr="00A711E3">
        <w:rPr>
          <w:rFonts w:ascii="Bookman Old Style" w:hAnsi="Bookman Old Style" w:cs="Arial"/>
          <w:sz w:val="24"/>
          <w:szCs w:val="24"/>
        </w:rPr>
        <w:t xml:space="preserve"> Role by </w:t>
      </w:r>
      <w:r w:rsidR="00A07749" w:rsidRPr="00A711E3">
        <w:rPr>
          <w:rFonts w:ascii="Bookman Old Style" w:hAnsi="Bookman Old Style" w:cs="Arial"/>
          <w:sz w:val="24"/>
          <w:szCs w:val="24"/>
        </w:rPr>
        <w:t>S</w:t>
      </w:r>
      <w:r w:rsidRPr="00A711E3">
        <w:rPr>
          <w:rFonts w:ascii="Bookman Old Style" w:hAnsi="Bookman Old Style" w:cs="Arial"/>
          <w:sz w:val="24"/>
          <w:szCs w:val="24"/>
        </w:rPr>
        <w:t>ukriti</w:t>
      </w:r>
    </w:p>
    <w:p w14:paraId="7CE6B0C8" w14:textId="77777777" w:rsidR="00A07749" w:rsidRPr="00A711E3" w:rsidRDefault="00A07749" w:rsidP="00A07749">
      <w:pPr>
        <w:jc w:val="both"/>
        <w:rPr>
          <w:rFonts w:ascii="Bookman Old Style" w:hAnsi="Bookman Old Style" w:cs="Arial"/>
          <w:sz w:val="24"/>
          <w:szCs w:val="24"/>
        </w:rPr>
      </w:pPr>
      <w:r w:rsidRPr="00A711E3">
        <w:rPr>
          <w:rFonts w:ascii="Bookman Old Style" w:hAnsi="Bookman Old Style" w:cs="Arial"/>
          <w:sz w:val="24"/>
          <w:szCs w:val="24"/>
        </w:rPr>
        <w:t xml:space="preserve">Cure / Rehabilitation measures involve four major comprehensive interventions for the child: </w:t>
      </w:r>
    </w:p>
    <w:p w14:paraId="3918E93C" w14:textId="77777777" w:rsidR="00B75839" w:rsidRPr="00A711E3" w:rsidRDefault="00A07749" w:rsidP="00A07749">
      <w:pPr>
        <w:numPr>
          <w:ilvl w:val="1"/>
          <w:numId w:val="5"/>
        </w:numPr>
        <w:spacing w:after="0" w:line="240" w:lineRule="auto"/>
        <w:jc w:val="both"/>
        <w:rPr>
          <w:rFonts w:ascii="Bookman Old Style" w:hAnsi="Bookman Old Style" w:cs="Arial"/>
          <w:sz w:val="24"/>
          <w:szCs w:val="24"/>
        </w:rPr>
      </w:pPr>
      <w:r w:rsidRPr="00A711E3">
        <w:rPr>
          <w:rFonts w:ascii="Bookman Old Style" w:hAnsi="Bookman Old Style" w:cs="Arial"/>
          <w:b/>
          <w:bCs/>
          <w:sz w:val="24"/>
          <w:szCs w:val="24"/>
        </w:rPr>
        <w:t>Plaster</w:t>
      </w:r>
    </w:p>
    <w:p w14:paraId="0BB870F3" w14:textId="77777777" w:rsidR="00B75839" w:rsidRPr="00A711E3" w:rsidRDefault="00A07749" w:rsidP="00A07749">
      <w:pPr>
        <w:numPr>
          <w:ilvl w:val="1"/>
          <w:numId w:val="5"/>
        </w:numPr>
        <w:spacing w:after="0" w:line="240" w:lineRule="auto"/>
        <w:jc w:val="both"/>
        <w:rPr>
          <w:rFonts w:ascii="Bookman Old Style" w:hAnsi="Bookman Old Style" w:cs="Arial"/>
          <w:sz w:val="24"/>
          <w:szCs w:val="24"/>
        </w:rPr>
      </w:pPr>
      <w:r w:rsidRPr="00A711E3">
        <w:rPr>
          <w:rFonts w:ascii="Bookman Old Style" w:hAnsi="Bookman Old Style" w:cs="Arial"/>
          <w:b/>
          <w:bCs/>
          <w:sz w:val="24"/>
          <w:szCs w:val="24"/>
        </w:rPr>
        <w:t xml:space="preserve">Surgery </w:t>
      </w:r>
    </w:p>
    <w:p w14:paraId="3DD1DF10" w14:textId="77777777" w:rsidR="00B75839" w:rsidRPr="00A711E3" w:rsidRDefault="00A07749" w:rsidP="00A07749">
      <w:pPr>
        <w:numPr>
          <w:ilvl w:val="1"/>
          <w:numId w:val="5"/>
        </w:numPr>
        <w:spacing w:after="0" w:line="240" w:lineRule="auto"/>
        <w:jc w:val="both"/>
        <w:rPr>
          <w:rFonts w:ascii="Bookman Old Style" w:hAnsi="Bookman Old Style" w:cs="Arial"/>
          <w:sz w:val="24"/>
          <w:szCs w:val="24"/>
        </w:rPr>
      </w:pPr>
      <w:r w:rsidRPr="00A711E3">
        <w:rPr>
          <w:rFonts w:ascii="Bookman Old Style" w:hAnsi="Bookman Old Style" w:cs="Arial"/>
          <w:b/>
          <w:bCs/>
          <w:sz w:val="24"/>
          <w:szCs w:val="24"/>
        </w:rPr>
        <w:t xml:space="preserve">Mobility/correction aid </w:t>
      </w:r>
    </w:p>
    <w:p w14:paraId="376738E9" w14:textId="77777777" w:rsidR="00B75839" w:rsidRPr="00A711E3" w:rsidRDefault="00A07749" w:rsidP="00A07749">
      <w:pPr>
        <w:numPr>
          <w:ilvl w:val="1"/>
          <w:numId w:val="5"/>
        </w:numPr>
        <w:spacing w:after="0" w:line="240" w:lineRule="auto"/>
        <w:jc w:val="both"/>
        <w:rPr>
          <w:rFonts w:ascii="Bookman Old Style" w:hAnsi="Bookman Old Style" w:cs="Arial"/>
          <w:sz w:val="24"/>
          <w:szCs w:val="24"/>
        </w:rPr>
      </w:pPr>
      <w:r w:rsidRPr="00A711E3">
        <w:rPr>
          <w:rFonts w:ascii="Bookman Old Style" w:hAnsi="Bookman Old Style" w:cs="Arial"/>
          <w:b/>
          <w:bCs/>
          <w:sz w:val="24"/>
          <w:szCs w:val="24"/>
        </w:rPr>
        <w:t xml:space="preserve">Physiotherapy </w:t>
      </w:r>
    </w:p>
    <w:p w14:paraId="0DFF2328" w14:textId="77777777" w:rsidR="00711FCE" w:rsidRPr="00A711E3" w:rsidRDefault="00A07749" w:rsidP="00A07749">
      <w:pPr>
        <w:pStyle w:val="ListParagraph"/>
        <w:numPr>
          <w:ilvl w:val="1"/>
          <w:numId w:val="5"/>
        </w:numPr>
        <w:spacing w:after="0" w:line="240" w:lineRule="auto"/>
        <w:jc w:val="both"/>
        <w:rPr>
          <w:rFonts w:ascii="Bookman Old Style" w:hAnsi="Bookman Old Style" w:cs="Arial"/>
          <w:sz w:val="24"/>
          <w:szCs w:val="24"/>
        </w:rPr>
      </w:pPr>
      <w:r w:rsidRPr="00A711E3">
        <w:rPr>
          <w:rFonts w:ascii="Bookman Old Style" w:hAnsi="Bookman Old Style" w:cs="Arial"/>
          <w:b/>
          <w:bCs/>
          <w:sz w:val="24"/>
          <w:szCs w:val="24"/>
        </w:rPr>
        <w:t>Parental counseling</w:t>
      </w:r>
    </w:p>
    <w:p w14:paraId="0FF46736" w14:textId="77777777" w:rsidR="00A07749" w:rsidRPr="00A711E3" w:rsidRDefault="00A07749" w:rsidP="00A07749">
      <w:pPr>
        <w:pStyle w:val="ListParagraph"/>
        <w:spacing w:after="0" w:line="240" w:lineRule="auto"/>
        <w:ind w:left="1440"/>
        <w:jc w:val="both"/>
        <w:rPr>
          <w:rFonts w:ascii="Bookman Old Style" w:hAnsi="Bookman Old Style" w:cs="Arial"/>
          <w:sz w:val="24"/>
          <w:szCs w:val="24"/>
        </w:rPr>
      </w:pPr>
    </w:p>
    <w:p w14:paraId="2E284681" w14:textId="77777777" w:rsidR="00A07749" w:rsidRPr="00A711E3" w:rsidRDefault="00A07749" w:rsidP="00A07749">
      <w:pPr>
        <w:spacing w:after="0"/>
        <w:jc w:val="both"/>
        <w:rPr>
          <w:rFonts w:ascii="Bookman Old Style" w:hAnsi="Bookman Old Style" w:cs="Arial"/>
          <w:b/>
          <w:bCs/>
          <w:sz w:val="24"/>
          <w:szCs w:val="24"/>
        </w:rPr>
      </w:pPr>
      <w:r w:rsidRPr="00A711E3">
        <w:rPr>
          <w:rFonts w:ascii="Bookman Old Style" w:hAnsi="Bookman Old Style" w:cs="Arial"/>
          <w:b/>
          <w:bCs/>
          <w:sz w:val="24"/>
          <w:szCs w:val="24"/>
        </w:rPr>
        <w:t>The above intervention can be in any order, but any three interventions without mobility aid will not yield the required results.</w:t>
      </w:r>
    </w:p>
    <w:p w14:paraId="5A258C11" w14:textId="77777777" w:rsidR="00986B67" w:rsidRPr="00A711E3" w:rsidRDefault="00986B67" w:rsidP="00A07749">
      <w:pPr>
        <w:spacing w:after="0"/>
        <w:jc w:val="both"/>
        <w:rPr>
          <w:rFonts w:ascii="Bookman Old Style" w:hAnsi="Bookman Old Style" w:cs="Arial"/>
          <w:sz w:val="24"/>
          <w:szCs w:val="24"/>
        </w:rPr>
      </w:pPr>
    </w:p>
    <w:p w14:paraId="6D7B53C5" w14:textId="77777777" w:rsidR="00F8662A" w:rsidRPr="00A711E3" w:rsidRDefault="0019444D" w:rsidP="00F8662A">
      <w:pPr>
        <w:jc w:val="both"/>
        <w:rPr>
          <w:rFonts w:ascii="Bookman Old Style" w:hAnsi="Bookman Old Style" w:cs="Arial"/>
          <w:sz w:val="24"/>
          <w:szCs w:val="24"/>
        </w:rPr>
      </w:pPr>
      <w:r w:rsidRPr="00A711E3">
        <w:rPr>
          <w:rFonts w:ascii="Bookman Old Style" w:hAnsi="Bookman Old Style" w:cs="Arial"/>
          <w:sz w:val="24"/>
          <w:szCs w:val="24"/>
        </w:rPr>
        <w:t>T</w:t>
      </w:r>
      <w:r w:rsidR="00F8662A" w:rsidRPr="00A711E3">
        <w:rPr>
          <w:rFonts w:ascii="Bookman Old Style" w:hAnsi="Bookman Old Style" w:cs="Arial"/>
          <w:sz w:val="24"/>
          <w:szCs w:val="24"/>
        </w:rPr>
        <w:t>he following types of appliances</w:t>
      </w:r>
      <w:r w:rsidRPr="00A711E3">
        <w:rPr>
          <w:rFonts w:ascii="Bookman Old Style" w:hAnsi="Bookman Old Style" w:cs="Arial"/>
          <w:sz w:val="24"/>
          <w:szCs w:val="24"/>
        </w:rPr>
        <w:t xml:space="preserve"> were distributed during the year </w:t>
      </w:r>
      <w:r w:rsidR="000A2602">
        <w:rPr>
          <w:rFonts w:ascii="Bookman Old Style" w:hAnsi="Bookman Old Style" w:cs="Arial"/>
          <w:sz w:val="24"/>
          <w:szCs w:val="24"/>
        </w:rPr>
        <w:t>April</w:t>
      </w:r>
      <w:r w:rsidR="00C4666C" w:rsidRPr="00A711E3">
        <w:rPr>
          <w:rFonts w:ascii="Bookman Old Style" w:hAnsi="Bookman Old Style" w:cs="Arial"/>
          <w:sz w:val="24"/>
          <w:szCs w:val="24"/>
        </w:rPr>
        <w:t xml:space="preserve"> </w:t>
      </w:r>
      <w:r w:rsidRPr="00A711E3">
        <w:rPr>
          <w:rFonts w:ascii="Bookman Old Style" w:hAnsi="Bookman Old Style" w:cs="Arial"/>
          <w:sz w:val="24"/>
          <w:szCs w:val="24"/>
        </w:rPr>
        <w:t>2016-</w:t>
      </w:r>
      <w:r w:rsidR="000A2602">
        <w:rPr>
          <w:rFonts w:ascii="Bookman Old Style" w:hAnsi="Bookman Old Style" w:cs="Arial"/>
          <w:sz w:val="24"/>
          <w:szCs w:val="24"/>
        </w:rPr>
        <w:t>March 20</w:t>
      </w:r>
      <w:r w:rsidRPr="00A711E3">
        <w:rPr>
          <w:rFonts w:ascii="Bookman Old Style" w:hAnsi="Bookman Old Style" w:cs="Arial"/>
          <w:sz w:val="24"/>
          <w:szCs w:val="24"/>
        </w:rPr>
        <w:t>17</w:t>
      </w:r>
    </w:p>
    <w:tbl>
      <w:tblPr>
        <w:tblW w:w="5360"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440"/>
        <w:gridCol w:w="1340"/>
      </w:tblGrid>
      <w:tr w:rsidR="00986B67" w:rsidRPr="00986B67" w14:paraId="4D329C4E" w14:textId="77777777" w:rsidTr="00986B67">
        <w:trPr>
          <w:trHeight w:val="300"/>
        </w:trPr>
        <w:tc>
          <w:tcPr>
            <w:tcW w:w="580" w:type="dxa"/>
            <w:shd w:val="clear" w:color="auto" w:fill="auto"/>
            <w:noWrap/>
            <w:vAlign w:val="bottom"/>
            <w:hideMark/>
          </w:tcPr>
          <w:p w14:paraId="2F49A67A"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p>
        </w:tc>
        <w:tc>
          <w:tcPr>
            <w:tcW w:w="3440" w:type="dxa"/>
            <w:shd w:val="clear" w:color="auto" w:fill="auto"/>
            <w:noWrap/>
            <w:vAlign w:val="bottom"/>
            <w:hideMark/>
          </w:tcPr>
          <w:p w14:paraId="37845E2D" w14:textId="77777777" w:rsidR="00986B67" w:rsidRPr="00986B67" w:rsidRDefault="00986B67" w:rsidP="00986B67">
            <w:pPr>
              <w:spacing w:after="0" w:line="240" w:lineRule="auto"/>
              <w:jc w:val="center"/>
              <w:rPr>
                <w:rFonts w:ascii="Bookman Old Style" w:eastAsia="Times New Roman" w:hAnsi="Bookman Old Style" w:cs="Times New Roman"/>
                <w:b/>
                <w:bCs/>
                <w:color w:val="000000"/>
                <w:sz w:val="24"/>
                <w:szCs w:val="24"/>
              </w:rPr>
            </w:pPr>
            <w:r w:rsidRPr="00986B67">
              <w:rPr>
                <w:rFonts w:ascii="Bookman Old Style" w:eastAsia="Times New Roman" w:hAnsi="Bookman Old Style" w:cs="Times New Roman"/>
                <w:b/>
                <w:bCs/>
                <w:color w:val="000000"/>
                <w:sz w:val="24"/>
                <w:szCs w:val="24"/>
              </w:rPr>
              <w:t>Appliance</w:t>
            </w:r>
          </w:p>
        </w:tc>
        <w:tc>
          <w:tcPr>
            <w:tcW w:w="1340" w:type="dxa"/>
            <w:shd w:val="clear" w:color="auto" w:fill="auto"/>
            <w:noWrap/>
            <w:vAlign w:val="bottom"/>
            <w:hideMark/>
          </w:tcPr>
          <w:p w14:paraId="6C1DC59A" w14:textId="77777777" w:rsidR="00986B67" w:rsidRPr="00986B67" w:rsidRDefault="00986B67" w:rsidP="00986B67">
            <w:pPr>
              <w:spacing w:after="0" w:line="240" w:lineRule="auto"/>
              <w:jc w:val="center"/>
              <w:rPr>
                <w:rFonts w:ascii="Bookman Old Style" w:eastAsia="Times New Roman" w:hAnsi="Bookman Old Style" w:cs="Times New Roman"/>
                <w:b/>
                <w:bCs/>
                <w:color w:val="000000"/>
                <w:sz w:val="24"/>
                <w:szCs w:val="24"/>
              </w:rPr>
            </w:pPr>
            <w:r w:rsidRPr="00986B67">
              <w:rPr>
                <w:rFonts w:ascii="Bookman Old Style" w:eastAsia="Times New Roman" w:hAnsi="Bookman Old Style" w:cs="Times New Roman"/>
                <w:b/>
                <w:bCs/>
                <w:color w:val="000000"/>
                <w:sz w:val="24"/>
                <w:szCs w:val="24"/>
              </w:rPr>
              <w:t>SEPT TO Nov</w:t>
            </w:r>
          </w:p>
        </w:tc>
      </w:tr>
      <w:tr w:rsidR="00986B67" w:rsidRPr="00986B67" w14:paraId="44087775" w14:textId="77777777" w:rsidTr="00986B67">
        <w:trPr>
          <w:trHeight w:val="300"/>
        </w:trPr>
        <w:tc>
          <w:tcPr>
            <w:tcW w:w="580" w:type="dxa"/>
            <w:shd w:val="clear" w:color="auto" w:fill="auto"/>
            <w:noWrap/>
            <w:vAlign w:val="bottom"/>
            <w:hideMark/>
          </w:tcPr>
          <w:p w14:paraId="29A343D0"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p>
        </w:tc>
        <w:tc>
          <w:tcPr>
            <w:tcW w:w="3440" w:type="dxa"/>
            <w:shd w:val="clear" w:color="auto" w:fill="auto"/>
            <w:noWrap/>
            <w:vAlign w:val="bottom"/>
            <w:hideMark/>
          </w:tcPr>
          <w:p w14:paraId="776D567B"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 </w:t>
            </w:r>
          </w:p>
        </w:tc>
        <w:tc>
          <w:tcPr>
            <w:tcW w:w="1340" w:type="dxa"/>
            <w:shd w:val="clear" w:color="auto" w:fill="auto"/>
            <w:noWrap/>
            <w:vAlign w:val="bottom"/>
            <w:hideMark/>
          </w:tcPr>
          <w:p w14:paraId="389B974F"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 </w:t>
            </w:r>
          </w:p>
        </w:tc>
      </w:tr>
      <w:tr w:rsidR="00986B67" w:rsidRPr="00986B67" w14:paraId="51514978" w14:textId="77777777" w:rsidTr="00986B67">
        <w:trPr>
          <w:trHeight w:val="300"/>
        </w:trPr>
        <w:tc>
          <w:tcPr>
            <w:tcW w:w="580" w:type="dxa"/>
            <w:shd w:val="clear" w:color="auto" w:fill="auto"/>
            <w:noWrap/>
            <w:vAlign w:val="bottom"/>
            <w:hideMark/>
          </w:tcPr>
          <w:p w14:paraId="13DBA178"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w:t>
            </w:r>
          </w:p>
        </w:tc>
        <w:tc>
          <w:tcPr>
            <w:tcW w:w="3440" w:type="dxa"/>
            <w:shd w:val="clear" w:color="auto" w:fill="auto"/>
            <w:vAlign w:val="center"/>
            <w:hideMark/>
          </w:tcPr>
          <w:p w14:paraId="6BCE2386"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AFO &amp; hinged AFO</w:t>
            </w:r>
          </w:p>
        </w:tc>
        <w:tc>
          <w:tcPr>
            <w:tcW w:w="1340" w:type="dxa"/>
            <w:shd w:val="clear" w:color="auto" w:fill="auto"/>
            <w:vAlign w:val="center"/>
            <w:hideMark/>
          </w:tcPr>
          <w:p w14:paraId="5E35CEF4"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179</w:t>
            </w:r>
          </w:p>
        </w:tc>
      </w:tr>
      <w:tr w:rsidR="00986B67" w:rsidRPr="00986B67" w14:paraId="24E06466" w14:textId="77777777" w:rsidTr="00986B67">
        <w:trPr>
          <w:trHeight w:val="300"/>
        </w:trPr>
        <w:tc>
          <w:tcPr>
            <w:tcW w:w="580" w:type="dxa"/>
            <w:shd w:val="clear" w:color="auto" w:fill="auto"/>
            <w:noWrap/>
            <w:vAlign w:val="bottom"/>
            <w:hideMark/>
          </w:tcPr>
          <w:p w14:paraId="367C70D6"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2</w:t>
            </w:r>
          </w:p>
        </w:tc>
        <w:tc>
          <w:tcPr>
            <w:tcW w:w="3440" w:type="dxa"/>
            <w:shd w:val="clear" w:color="auto" w:fill="auto"/>
            <w:vAlign w:val="center"/>
            <w:hideMark/>
          </w:tcPr>
          <w:p w14:paraId="5F019F53"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proofErr w:type="spellStart"/>
            <w:r w:rsidRPr="00986B67">
              <w:rPr>
                <w:rFonts w:ascii="Bookman Old Style" w:eastAsia="Times New Roman" w:hAnsi="Bookman Old Style" w:cs="Arial"/>
                <w:color w:val="000000"/>
                <w:sz w:val="24"/>
                <w:szCs w:val="24"/>
              </w:rPr>
              <w:t>Pavelic</w:t>
            </w:r>
            <w:proofErr w:type="spellEnd"/>
            <w:r w:rsidRPr="00986B67">
              <w:rPr>
                <w:rFonts w:ascii="Bookman Old Style" w:eastAsia="Times New Roman" w:hAnsi="Bookman Old Style" w:cs="Arial"/>
                <w:color w:val="000000"/>
                <w:sz w:val="24"/>
                <w:szCs w:val="24"/>
              </w:rPr>
              <w:t xml:space="preserve"> harness</w:t>
            </w:r>
          </w:p>
        </w:tc>
        <w:tc>
          <w:tcPr>
            <w:tcW w:w="1340" w:type="dxa"/>
            <w:shd w:val="clear" w:color="auto" w:fill="auto"/>
            <w:vAlign w:val="center"/>
            <w:hideMark/>
          </w:tcPr>
          <w:p w14:paraId="5C4A2E55"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17</w:t>
            </w:r>
          </w:p>
        </w:tc>
      </w:tr>
      <w:tr w:rsidR="00986B67" w:rsidRPr="00986B67" w14:paraId="5BDAD185" w14:textId="77777777" w:rsidTr="00986B67">
        <w:trPr>
          <w:trHeight w:val="300"/>
        </w:trPr>
        <w:tc>
          <w:tcPr>
            <w:tcW w:w="580" w:type="dxa"/>
            <w:shd w:val="clear" w:color="auto" w:fill="auto"/>
            <w:noWrap/>
            <w:vAlign w:val="bottom"/>
            <w:hideMark/>
          </w:tcPr>
          <w:p w14:paraId="4F7857A6"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3</w:t>
            </w:r>
          </w:p>
        </w:tc>
        <w:tc>
          <w:tcPr>
            <w:tcW w:w="3440" w:type="dxa"/>
            <w:shd w:val="clear" w:color="auto" w:fill="auto"/>
            <w:vAlign w:val="center"/>
            <w:hideMark/>
          </w:tcPr>
          <w:p w14:paraId="56C756CB"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FAO</w:t>
            </w:r>
          </w:p>
        </w:tc>
        <w:tc>
          <w:tcPr>
            <w:tcW w:w="1340" w:type="dxa"/>
            <w:shd w:val="clear" w:color="auto" w:fill="auto"/>
            <w:vAlign w:val="center"/>
            <w:hideMark/>
          </w:tcPr>
          <w:p w14:paraId="38597B45"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103</w:t>
            </w:r>
          </w:p>
        </w:tc>
      </w:tr>
      <w:tr w:rsidR="00986B67" w:rsidRPr="00986B67" w14:paraId="667CCC33" w14:textId="77777777" w:rsidTr="00986B67">
        <w:trPr>
          <w:trHeight w:val="300"/>
        </w:trPr>
        <w:tc>
          <w:tcPr>
            <w:tcW w:w="580" w:type="dxa"/>
            <w:shd w:val="clear" w:color="auto" w:fill="auto"/>
            <w:noWrap/>
            <w:vAlign w:val="bottom"/>
            <w:hideMark/>
          </w:tcPr>
          <w:p w14:paraId="74A4B1C8"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4</w:t>
            </w:r>
          </w:p>
        </w:tc>
        <w:tc>
          <w:tcPr>
            <w:tcW w:w="3440" w:type="dxa"/>
            <w:shd w:val="clear" w:color="auto" w:fill="auto"/>
            <w:vAlign w:val="center"/>
            <w:hideMark/>
          </w:tcPr>
          <w:p w14:paraId="6D453705"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Skin traction kit</w:t>
            </w:r>
          </w:p>
        </w:tc>
        <w:tc>
          <w:tcPr>
            <w:tcW w:w="1340" w:type="dxa"/>
            <w:shd w:val="clear" w:color="auto" w:fill="auto"/>
            <w:vAlign w:val="center"/>
            <w:hideMark/>
          </w:tcPr>
          <w:p w14:paraId="135CB447"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7</w:t>
            </w:r>
          </w:p>
        </w:tc>
      </w:tr>
      <w:tr w:rsidR="00986B67" w:rsidRPr="00986B67" w14:paraId="58A0166C" w14:textId="77777777" w:rsidTr="00986B67">
        <w:trPr>
          <w:trHeight w:val="300"/>
        </w:trPr>
        <w:tc>
          <w:tcPr>
            <w:tcW w:w="580" w:type="dxa"/>
            <w:shd w:val="clear" w:color="auto" w:fill="auto"/>
            <w:noWrap/>
            <w:vAlign w:val="bottom"/>
            <w:hideMark/>
          </w:tcPr>
          <w:p w14:paraId="5CB2BA82"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5</w:t>
            </w:r>
          </w:p>
        </w:tc>
        <w:tc>
          <w:tcPr>
            <w:tcW w:w="3440" w:type="dxa"/>
            <w:shd w:val="clear" w:color="auto" w:fill="auto"/>
            <w:vAlign w:val="center"/>
            <w:hideMark/>
          </w:tcPr>
          <w:p w14:paraId="4FAA0257"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FRO</w:t>
            </w:r>
          </w:p>
        </w:tc>
        <w:tc>
          <w:tcPr>
            <w:tcW w:w="1340" w:type="dxa"/>
            <w:shd w:val="clear" w:color="auto" w:fill="auto"/>
            <w:vAlign w:val="center"/>
            <w:hideMark/>
          </w:tcPr>
          <w:p w14:paraId="482899C6"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11</w:t>
            </w:r>
          </w:p>
        </w:tc>
      </w:tr>
      <w:tr w:rsidR="00986B67" w:rsidRPr="00986B67" w14:paraId="187EA148" w14:textId="77777777" w:rsidTr="00986B67">
        <w:trPr>
          <w:trHeight w:val="300"/>
        </w:trPr>
        <w:tc>
          <w:tcPr>
            <w:tcW w:w="580" w:type="dxa"/>
            <w:shd w:val="clear" w:color="auto" w:fill="auto"/>
            <w:noWrap/>
            <w:vAlign w:val="bottom"/>
            <w:hideMark/>
          </w:tcPr>
          <w:p w14:paraId="108910BE"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6</w:t>
            </w:r>
          </w:p>
        </w:tc>
        <w:tc>
          <w:tcPr>
            <w:tcW w:w="3440" w:type="dxa"/>
            <w:shd w:val="clear" w:color="auto" w:fill="auto"/>
            <w:vAlign w:val="center"/>
            <w:hideMark/>
          </w:tcPr>
          <w:p w14:paraId="755404E3"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Walkers</w:t>
            </w:r>
          </w:p>
        </w:tc>
        <w:tc>
          <w:tcPr>
            <w:tcW w:w="1340" w:type="dxa"/>
            <w:shd w:val="clear" w:color="auto" w:fill="auto"/>
            <w:vAlign w:val="center"/>
            <w:hideMark/>
          </w:tcPr>
          <w:p w14:paraId="334C7DB0"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9</w:t>
            </w:r>
          </w:p>
        </w:tc>
      </w:tr>
      <w:tr w:rsidR="00986B67" w:rsidRPr="00986B67" w14:paraId="730470C8" w14:textId="77777777" w:rsidTr="00986B67">
        <w:trPr>
          <w:trHeight w:val="300"/>
        </w:trPr>
        <w:tc>
          <w:tcPr>
            <w:tcW w:w="580" w:type="dxa"/>
            <w:shd w:val="clear" w:color="auto" w:fill="auto"/>
            <w:noWrap/>
            <w:vAlign w:val="bottom"/>
            <w:hideMark/>
          </w:tcPr>
          <w:p w14:paraId="4CFE008D"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7</w:t>
            </w:r>
          </w:p>
        </w:tc>
        <w:tc>
          <w:tcPr>
            <w:tcW w:w="3440" w:type="dxa"/>
            <w:shd w:val="clear" w:color="auto" w:fill="auto"/>
            <w:vAlign w:val="center"/>
            <w:hideMark/>
          </w:tcPr>
          <w:p w14:paraId="4768004E"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KAFO</w:t>
            </w:r>
          </w:p>
        </w:tc>
        <w:tc>
          <w:tcPr>
            <w:tcW w:w="1340" w:type="dxa"/>
            <w:shd w:val="clear" w:color="auto" w:fill="auto"/>
            <w:vAlign w:val="center"/>
            <w:hideMark/>
          </w:tcPr>
          <w:p w14:paraId="7BE09D6E"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8</w:t>
            </w:r>
          </w:p>
        </w:tc>
      </w:tr>
      <w:tr w:rsidR="00986B67" w:rsidRPr="00986B67" w14:paraId="6986D1DC" w14:textId="77777777" w:rsidTr="00986B67">
        <w:trPr>
          <w:trHeight w:val="300"/>
        </w:trPr>
        <w:tc>
          <w:tcPr>
            <w:tcW w:w="580" w:type="dxa"/>
            <w:shd w:val="clear" w:color="auto" w:fill="auto"/>
            <w:noWrap/>
            <w:vAlign w:val="bottom"/>
            <w:hideMark/>
          </w:tcPr>
          <w:p w14:paraId="0C67912F"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8</w:t>
            </w:r>
          </w:p>
        </w:tc>
        <w:tc>
          <w:tcPr>
            <w:tcW w:w="3440" w:type="dxa"/>
            <w:shd w:val="clear" w:color="auto" w:fill="auto"/>
            <w:noWrap/>
            <w:vAlign w:val="bottom"/>
            <w:hideMark/>
          </w:tcPr>
          <w:p w14:paraId="7C397A88"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 xml:space="preserve">Sandal, MCR </w:t>
            </w:r>
            <w:proofErr w:type="spellStart"/>
            <w:r w:rsidRPr="00986B67">
              <w:rPr>
                <w:rFonts w:ascii="Bookman Old Style" w:eastAsia="Times New Roman" w:hAnsi="Bookman Old Style" w:cs="Times New Roman"/>
                <w:color w:val="000000"/>
                <w:sz w:val="24"/>
                <w:szCs w:val="24"/>
              </w:rPr>
              <w:t>Chappel</w:t>
            </w:r>
            <w:proofErr w:type="spellEnd"/>
            <w:r w:rsidRPr="00986B67">
              <w:rPr>
                <w:rFonts w:ascii="Bookman Old Style" w:eastAsia="Times New Roman" w:hAnsi="Bookman Old Style" w:cs="Times New Roman"/>
                <w:color w:val="000000"/>
                <w:sz w:val="24"/>
                <w:szCs w:val="24"/>
              </w:rPr>
              <w:t xml:space="preserve"> &amp; shoes</w:t>
            </w:r>
          </w:p>
        </w:tc>
        <w:tc>
          <w:tcPr>
            <w:tcW w:w="1340" w:type="dxa"/>
            <w:shd w:val="clear" w:color="auto" w:fill="auto"/>
            <w:noWrap/>
            <w:vAlign w:val="bottom"/>
            <w:hideMark/>
          </w:tcPr>
          <w:p w14:paraId="441EB808"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27</w:t>
            </w:r>
          </w:p>
        </w:tc>
      </w:tr>
      <w:tr w:rsidR="00986B67" w:rsidRPr="00986B67" w14:paraId="668CC683" w14:textId="77777777" w:rsidTr="00986B67">
        <w:trPr>
          <w:trHeight w:val="300"/>
        </w:trPr>
        <w:tc>
          <w:tcPr>
            <w:tcW w:w="580" w:type="dxa"/>
            <w:shd w:val="clear" w:color="auto" w:fill="auto"/>
            <w:noWrap/>
            <w:vAlign w:val="bottom"/>
            <w:hideMark/>
          </w:tcPr>
          <w:p w14:paraId="742DE5A5"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9</w:t>
            </w:r>
          </w:p>
        </w:tc>
        <w:tc>
          <w:tcPr>
            <w:tcW w:w="3440" w:type="dxa"/>
            <w:shd w:val="clear" w:color="auto" w:fill="auto"/>
            <w:vAlign w:val="center"/>
            <w:hideMark/>
          </w:tcPr>
          <w:p w14:paraId="1FCFED65"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Cock up splint</w:t>
            </w:r>
          </w:p>
        </w:tc>
        <w:tc>
          <w:tcPr>
            <w:tcW w:w="1340" w:type="dxa"/>
            <w:shd w:val="clear" w:color="auto" w:fill="auto"/>
            <w:vAlign w:val="center"/>
            <w:hideMark/>
          </w:tcPr>
          <w:p w14:paraId="06D2F850"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3</w:t>
            </w:r>
          </w:p>
        </w:tc>
      </w:tr>
      <w:tr w:rsidR="00986B67" w:rsidRPr="00986B67" w14:paraId="113CD67A" w14:textId="77777777" w:rsidTr="00986B67">
        <w:trPr>
          <w:trHeight w:val="300"/>
        </w:trPr>
        <w:tc>
          <w:tcPr>
            <w:tcW w:w="580" w:type="dxa"/>
            <w:shd w:val="clear" w:color="auto" w:fill="auto"/>
            <w:noWrap/>
            <w:vAlign w:val="bottom"/>
            <w:hideMark/>
          </w:tcPr>
          <w:p w14:paraId="41A88B4C"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10</w:t>
            </w:r>
          </w:p>
        </w:tc>
        <w:tc>
          <w:tcPr>
            <w:tcW w:w="3440" w:type="dxa"/>
            <w:shd w:val="clear" w:color="auto" w:fill="auto"/>
            <w:vAlign w:val="center"/>
            <w:hideMark/>
          </w:tcPr>
          <w:p w14:paraId="79F4B82D"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Knee brace</w:t>
            </w:r>
          </w:p>
        </w:tc>
        <w:tc>
          <w:tcPr>
            <w:tcW w:w="1340" w:type="dxa"/>
            <w:shd w:val="clear" w:color="auto" w:fill="auto"/>
            <w:vAlign w:val="center"/>
            <w:hideMark/>
          </w:tcPr>
          <w:p w14:paraId="3C4A80D2"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6</w:t>
            </w:r>
          </w:p>
        </w:tc>
      </w:tr>
      <w:tr w:rsidR="00986B67" w:rsidRPr="00986B67" w14:paraId="1897EE0B" w14:textId="77777777" w:rsidTr="00986B67">
        <w:trPr>
          <w:trHeight w:val="300"/>
        </w:trPr>
        <w:tc>
          <w:tcPr>
            <w:tcW w:w="580" w:type="dxa"/>
            <w:shd w:val="clear" w:color="auto" w:fill="auto"/>
            <w:noWrap/>
            <w:vAlign w:val="bottom"/>
            <w:hideMark/>
          </w:tcPr>
          <w:p w14:paraId="65FCC628"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lastRenderedPageBreak/>
              <w:t>11</w:t>
            </w:r>
          </w:p>
        </w:tc>
        <w:tc>
          <w:tcPr>
            <w:tcW w:w="3440" w:type="dxa"/>
            <w:shd w:val="clear" w:color="auto" w:fill="auto"/>
            <w:vAlign w:val="center"/>
            <w:hideMark/>
          </w:tcPr>
          <w:p w14:paraId="2D4AE372"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 xml:space="preserve">Body mould </w:t>
            </w:r>
          </w:p>
        </w:tc>
        <w:tc>
          <w:tcPr>
            <w:tcW w:w="1340" w:type="dxa"/>
            <w:shd w:val="clear" w:color="auto" w:fill="auto"/>
            <w:vAlign w:val="center"/>
            <w:hideMark/>
          </w:tcPr>
          <w:p w14:paraId="2D044A02"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7</w:t>
            </w:r>
          </w:p>
        </w:tc>
      </w:tr>
      <w:tr w:rsidR="00986B67" w:rsidRPr="00986B67" w14:paraId="281BD374" w14:textId="77777777" w:rsidTr="00986B67">
        <w:trPr>
          <w:trHeight w:val="300"/>
        </w:trPr>
        <w:tc>
          <w:tcPr>
            <w:tcW w:w="580" w:type="dxa"/>
            <w:shd w:val="clear" w:color="auto" w:fill="auto"/>
            <w:noWrap/>
            <w:vAlign w:val="bottom"/>
            <w:hideMark/>
          </w:tcPr>
          <w:p w14:paraId="1793E222"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12</w:t>
            </w:r>
          </w:p>
        </w:tc>
        <w:tc>
          <w:tcPr>
            <w:tcW w:w="3440" w:type="dxa"/>
            <w:shd w:val="clear" w:color="auto" w:fill="auto"/>
            <w:vAlign w:val="center"/>
            <w:hideMark/>
          </w:tcPr>
          <w:p w14:paraId="1F56E66E"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UCBL</w:t>
            </w:r>
          </w:p>
        </w:tc>
        <w:tc>
          <w:tcPr>
            <w:tcW w:w="1340" w:type="dxa"/>
            <w:shd w:val="clear" w:color="auto" w:fill="auto"/>
            <w:vAlign w:val="center"/>
            <w:hideMark/>
          </w:tcPr>
          <w:p w14:paraId="63D2C6A7"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11</w:t>
            </w:r>
          </w:p>
        </w:tc>
      </w:tr>
      <w:tr w:rsidR="00986B67" w:rsidRPr="00986B67" w14:paraId="05D5BB30" w14:textId="77777777" w:rsidTr="00986B67">
        <w:trPr>
          <w:trHeight w:val="300"/>
        </w:trPr>
        <w:tc>
          <w:tcPr>
            <w:tcW w:w="580" w:type="dxa"/>
            <w:shd w:val="clear" w:color="auto" w:fill="auto"/>
            <w:noWrap/>
            <w:vAlign w:val="bottom"/>
            <w:hideMark/>
          </w:tcPr>
          <w:p w14:paraId="4E8BDA5D"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13</w:t>
            </w:r>
          </w:p>
        </w:tc>
        <w:tc>
          <w:tcPr>
            <w:tcW w:w="3440" w:type="dxa"/>
            <w:shd w:val="clear" w:color="auto" w:fill="auto"/>
            <w:vAlign w:val="center"/>
            <w:hideMark/>
          </w:tcPr>
          <w:p w14:paraId="6644F7BA"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Foot drop splint</w:t>
            </w:r>
          </w:p>
        </w:tc>
        <w:tc>
          <w:tcPr>
            <w:tcW w:w="1340" w:type="dxa"/>
            <w:shd w:val="clear" w:color="auto" w:fill="auto"/>
            <w:vAlign w:val="center"/>
            <w:hideMark/>
          </w:tcPr>
          <w:p w14:paraId="7EE08185"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9</w:t>
            </w:r>
          </w:p>
        </w:tc>
      </w:tr>
      <w:tr w:rsidR="00986B67" w:rsidRPr="00986B67" w14:paraId="7236E30A" w14:textId="77777777" w:rsidTr="00986B67">
        <w:trPr>
          <w:trHeight w:val="300"/>
        </w:trPr>
        <w:tc>
          <w:tcPr>
            <w:tcW w:w="580" w:type="dxa"/>
            <w:shd w:val="clear" w:color="auto" w:fill="auto"/>
            <w:noWrap/>
            <w:vAlign w:val="bottom"/>
            <w:hideMark/>
          </w:tcPr>
          <w:p w14:paraId="737ADB41"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14</w:t>
            </w:r>
          </w:p>
        </w:tc>
        <w:tc>
          <w:tcPr>
            <w:tcW w:w="3440" w:type="dxa"/>
            <w:shd w:val="clear" w:color="auto" w:fill="auto"/>
            <w:vAlign w:val="center"/>
            <w:hideMark/>
          </w:tcPr>
          <w:p w14:paraId="4B3A3D01"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Wrist splint</w:t>
            </w:r>
          </w:p>
        </w:tc>
        <w:tc>
          <w:tcPr>
            <w:tcW w:w="1340" w:type="dxa"/>
            <w:shd w:val="clear" w:color="auto" w:fill="auto"/>
            <w:vAlign w:val="center"/>
            <w:hideMark/>
          </w:tcPr>
          <w:p w14:paraId="14433AE3"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11</w:t>
            </w:r>
          </w:p>
        </w:tc>
      </w:tr>
      <w:tr w:rsidR="00986B67" w:rsidRPr="00986B67" w14:paraId="53AF61F4" w14:textId="77777777" w:rsidTr="00986B67">
        <w:trPr>
          <w:trHeight w:val="300"/>
        </w:trPr>
        <w:tc>
          <w:tcPr>
            <w:tcW w:w="580" w:type="dxa"/>
            <w:shd w:val="clear" w:color="auto" w:fill="auto"/>
            <w:noWrap/>
            <w:vAlign w:val="bottom"/>
            <w:hideMark/>
          </w:tcPr>
          <w:p w14:paraId="3EB0E8E6"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15</w:t>
            </w:r>
          </w:p>
        </w:tc>
        <w:tc>
          <w:tcPr>
            <w:tcW w:w="3440" w:type="dxa"/>
            <w:shd w:val="clear" w:color="auto" w:fill="auto"/>
            <w:vAlign w:val="center"/>
            <w:hideMark/>
          </w:tcPr>
          <w:p w14:paraId="23E3998C"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Ext. Prosthetic</w:t>
            </w:r>
          </w:p>
        </w:tc>
        <w:tc>
          <w:tcPr>
            <w:tcW w:w="1340" w:type="dxa"/>
            <w:shd w:val="clear" w:color="auto" w:fill="auto"/>
            <w:vAlign w:val="center"/>
            <w:hideMark/>
          </w:tcPr>
          <w:p w14:paraId="6D86491A"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w:t>
            </w:r>
          </w:p>
        </w:tc>
      </w:tr>
      <w:tr w:rsidR="00986B67" w:rsidRPr="00986B67" w14:paraId="409DE39F" w14:textId="77777777" w:rsidTr="00986B67">
        <w:trPr>
          <w:trHeight w:val="300"/>
        </w:trPr>
        <w:tc>
          <w:tcPr>
            <w:tcW w:w="580" w:type="dxa"/>
            <w:shd w:val="clear" w:color="auto" w:fill="auto"/>
            <w:noWrap/>
            <w:vAlign w:val="bottom"/>
            <w:hideMark/>
          </w:tcPr>
          <w:p w14:paraId="0A4DC30F"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16</w:t>
            </w:r>
          </w:p>
        </w:tc>
        <w:tc>
          <w:tcPr>
            <w:tcW w:w="3440" w:type="dxa"/>
            <w:shd w:val="clear" w:color="auto" w:fill="auto"/>
            <w:vAlign w:val="center"/>
            <w:hideMark/>
          </w:tcPr>
          <w:p w14:paraId="6440BBC3"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 xml:space="preserve">Weight </w:t>
            </w:r>
            <w:proofErr w:type="spellStart"/>
            <w:r w:rsidRPr="00986B67">
              <w:rPr>
                <w:rFonts w:ascii="Bookman Old Style" w:eastAsia="Times New Roman" w:hAnsi="Bookman Old Style" w:cs="Arial"/>
                <w:color w:val="000000"/>
                <w:sz w:val="24"/>
                <w:szCs w:val="24"/>
              </w:rPr>
              <w:t>Releiving</w:t>
            </w:r>
            <w:proofErr w:type="spellEnd"/>
            <w:r w:rsidRPr="00986B67">
              <w:rPr>
                <w:rFonts w:ascii="Bookman Old Style" w:eastAsia="Times New Roman" w:hAnsi="Bookman Old Style" w:cs="Arial"/>
                <w:color w:val="000000"/>
                <w:sz w:val="24"/>
                <w:szCs w:val="24"/>
              </w:rPr>
              <w:t xml:space="preserve"> Calipers</w:t>
            </w:r>
          </w:p>
        </w:tc>
        <w:tc>
          <w:tcPr>
            <w:tcW w:w="1340" w:type="dxa"/>
            <w:shd w:val="clear" w:color="auto" w:fill="auto"/>
            <w:vAlign w:val="center"/>
            <w:hideMark/>
          </w:tcPr>
          <w:p w14:paraId="22701337"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w:t>
            </w:r>
          </w:p>
        </w:tc>
      </w:tr>
      <w:tr w:rsidR="00986B67" w:rsidRPr="00986B67" w14:paraId="00067334" w14:textId="77777777" w:rsidTr="00986B67">
        <w:trPr>
          <w:trHeight w:val="300"/>
        </w:trPr>
        <w:tc>
          <w:tcPr>
            <w:tcW w:w="580" w:type="dxa"/>
            <w:shd w:val="clear" w:color="auto" w:fill="auto"/>
            <w:noWrap/>
            <w:vAlign w:val="bottom"/>
            <w:hideMark/>
          </w:tcPr>
          <w:p w14:paraId="04321EE9"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17</w:t>
            </w:r>
          </w:p>
        </w:tc>
        <w:tc>
          <w:tcPr>
            <w:tcW w:w="3440" w:type="dxa"/>
            <w:shd w:val="clear" w:color="auto" w:fill="auto"/>
            <w:vAlign w:val="center"/>
            <w:hideMark/>
          </w:tcPr>
          <w:p w14:paraId="11D88373"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Cervical collar</w:t>
            </w:r>
          </w:p>
        </w:tc>
        <w:tc>
          <w:tcPr>
            <w:tcW w:w="1340" w:type="dxa"/>
            <w:shd w:val="clear" w:color="auto" w:fill="auto"/>
            <w:vAlign w:val="center"/>
            <w:hideMark/>
          </w:tcPr>
          <w:p w14:paraId="3A378C19"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9</w:t>
            </w:r>
          </w:p>
        </w:tc>
      </w:tr>
      <w:tr w:rsidR="00986B67" w:rsidRPr="00986B67" w14:paraId="5BBD3E50" w14:textId="77777777" w:rsidTr="00986B67">
        <w:trPr>
          <w:trHeight w:val="300"/>
        </w:trPr>
        <w:tc>
          <w:tcPr>
            <w:tcW w:w="580" w:type="dxa"/>
            <w:shd w:val="clear" w:color="auto" w:fill="auto"/>
            <w:noWrap/>
            <w:vAlign w:val="bottom"/>
            <w:hideMark/>
          </w:tcPr>
          <w:p w14:paraId="127E3662"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18</w:t>
            </w:r>
          </w:p>
        </w:tc>
        <w:tc>
          <w:tcPr>
            <w:tcW w:w="3440" w:type="dxa"/>
            <w:shd w:val="clear" w:color="auto" w:fill="auto"/>
            <w:noWrap/>
            <w:vAlign w:val="bottom"/>
            <w:hideMark/>
          </w:tcPr>
          <w:p w14:paraId="0EF912B1" w14:textId="77777777" w:rsidR="00986B67" w:rsidRPr="00986B67" w:rsidRDefault="00986B67" w:rsidP="00986B67">
            <w:pPr>
              <w:spacing w:after="0" w:line="240" w:lineRule="auto"/>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AK splint</w:t>
            </w:r>
          </w:p>
        </w:tc>
        <w:tc>
          <w:tcPr>
            <w:tcW w:w="1340" w:type="dxa"/>
            <w:shd w:val="clear" w:color="auto" w:fill="auto"/>
            <w:noWrap/>
            <w:vAlign w:val="bottom"/>
            <w:hideMark/>
          </w:tcPr>
          <w:p w14:paraId="044EBD35"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11</w:t>
            </w:r>
          </w:p>
        </w:tc>
      </w:tr>
      <w:tr w:rsidR="00986B67" w:rsidRPr="00986B67" w14:paraId="1DB04EBA" w14:textId="77777777" w:rsidTr="00986B67">
        <w:trPr>
          <w:trHeight w:val="300"/>
        </w:trPr>
        <w:tc>
          <w:tcPr>
            <w:tcW w:w="580" w:type="dxa"/>
            <w:shd w:val="clear" w:color="auto" w:fill="auto"/>
            <w:noWrap/>
            <w:vAlign w:val="bottom"/>
            <w:hideMark/>
          </w:tcPr>
          <w:p w14:paraId="060C6338"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19</w:t>
            </w:r>
          </w:p>
        </w:tc>
        <w:tc>
          <w:tcPr>
            <w:tcW w:w="3440" w:type="dxa"/>
            <w:shd w:val="clear" w:color="auto" w:fill="auto"/>
            <w:vAlign w:val="center"/>
            <w:hideMark/>
          </w:tcPr>
          <w:p w14:paraId="244708AD"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Hip abduction splint</w:t>
            </w:r>
          </w:p>
        </w:tc>
        <w:tc>
          <w:tcPr>
            <w:tcW w:w="1340" w:type="dxa"/>
            <w:shd w:val="clear" w:color="auto" w:fill="auto"/>
            <w:vAlign w:val="center"/>
            <w:hideMark/>
          </w:tcPr>
          <w:p w14:paraId="5424AA91" w14:textId="77777777" w:rsidR="00986B67" w:rsidRPr="00986B67" w:rsidRDefault="00986B67" w:rsidP="00986B67">
            <w:pPr>
              <w:spacing w:after="0" w:line="240" w:lineRule="auto"/>
              <w:jc w:val="right"/>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15</w:t>
            </w:r>
          </w:p>
        </w:tc>
      </w:tr>
      <w:tr w:rsidR="00986B67" w:rsidRPr="00986B67" w14:paraId="11428E17" w14:textId="77777777" w:rsidTr="00986B67">
        <w:trPr>
          <w:trHeight w:val="300"/>
        </w:trPr>
        <w:tc>
          <w:tcPr>
            <w:tcW w:w="580" w:type="dxa"/>
            <w:shd w:val="clear" w:color="auto" w:fill="auto"/>
            <w:noWrap/>
            <w:vAlign w:val="bottom"/>
            <w:hideMark/>
          </w:tcPr>
          <w:p w14:paraId="0FC8E514"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20</w:t>
            </w:r>
          </w:p>
        </w:tc>
        <w:tc>
          <w:tcPr>
            <w:tcW w:w="3440" w:type="dxa"/>
            <w:shd w:val="clear" w:color="auto" w:fill="auto"/>
            <w:vAlign w:val="center"/>
            <w:hideMark/>
          </w:tcPr>
          <w:p w14:paraId="2908E9E3" w14:textId="77777777" w:rsidR="00986B67" w:rsidRPr="00986B67" w:rsidRDefault="00986B67" w:rsidP="00986B67">
            <w:pPr>
              <w:spacing w:after="0" w:line="240" w:lineRule="auto"/>
              <w:rPr>
                <w:rFonts w:ascii="Bookman Old Style" w:eastAsia="Times New Roman" w:hAnsi="Bookman Old Style" w:cs="Arial"/>
                <w:color w:val="000000"/>
                <w:sz w:val="24"/>
                <w:szCs w:val="24"/>
              </w:rPr>
            </w:pPr>
            <w:r w:rsidRPr="00986B67">
              <w:rPr>
                <w:rFonts w:ascii="Bookman Old Style" w:eastAsia="Times New Roman" w:hAnsi="Bookman Old Style" w:cs="Arial"/>
                <w:color w:val="000000"/>
                <w:sz w:val="24"/>
                <w:szCs w:val="24"/>
              </w:rPr>
              <w:t>Others</w:t>
            </w:r>
          </w:p>
        </w:tc>
        <w:tc>
          <w:tcPr>
            <w:tcW w:w="1340" w:type="dxa"/>
            <w:shd w:val="clear" w:color="auto" w:fill="auto"/>
            <w:noWrap/>
            <w:vAlign w:val="bottom"/>
            <w:hideMark/>
          </w:tcPr>
          <w:p w14:paraId="56017717" w14:textId="77777777" w:rsidR="00986B67" w:rsidRPr="00986B67" w:rsidRDefault="00986B67" w:rsidP="00986B67">
            <w:pPr>
              <w:spacing w:after="0" w:line="240" w:lineRule="auto"/>
              <w:jc w:val="right"/>
              <w:rPr>
                <w:rFonts w:ascii="Bookman Old Style" w:eastAsia="Times New Roman" w:hAnsi="Bookman Old Style" w:cs="Times New Roman"/>
                <w:color w:val="000000"/>
                <w:sz w:val="24"/>
                <w:szCs w:val="24"/>
              </w:rPr>
            </w:pPr>
            <w:r w:rsidRPr="00986B67">
              <w:rPr>
                <w:rFonts w:ascii="Bookman Old Style" w:eastAsia="Times New Roman" w:hAnsi="Bookman Old Style" w:cs="Times New Roman"/>
                <w:color w:val="000000"/>
                <w:sz w:val="24"/>
                <w:szCs w:val="24"/>
              </w:rPr>
              <w:t>61</w:t>
            </w:r>
          </w:p>
        </w:tc>
      </w:tr>
      <w:tr w:rsidR="00986B67" w:rsidRPr="00986B67" w14:paraId="0D173278" w14:textId="77777777" w:rsidTr="00986B67">
        <w:trPr>
          <w:trHeight w:val="300"/>
        </w:trPr>
        <w:tc>
          <w:tcPr>
            <w:tcW w:w="580" w:type="dxa"/>
            <w:shd w:val="clear" w:color="auto" w:fill="auto"/>
            <w:noWrap/>
            <w:vAlign w:val="bottom"/>
            <w:hideMark/>
          </w:tcPr>
          <w:p w14:paraId="4151CEF0" w14:textId="77777777" w:rsidR="00986B67" w:rsidRPr="00986B67" w:rsidRDefault="00986B67" w:rsidP="00986B67">
            <w:pPr>
              <w:spacing w:after="0" w:line="240" w:lineRule="auto"/>
              <w:rPr>
                <w:rFonts w:ascii="Bookman Old Style" w:eastAsia="Times New Roman" w:hAnsi="Bookman Old Style" w:cs="Times New Roman"/>
                <w:b/>
                <w:bCs/>
                <w:color w:val="000000"/>
                <w:sz w:val="24"/>
                <w:szCs w:val="24"/>
              </w:rPr>
            </w:pPr>
            <w:r w:rsidRPr="00986B67">
              <w:rPr>
                <w:rFonts w:ascii="Bookman Old Style" w:eastAsia="Times New Roman" w:hAnsi="Bookman Old Style" w:cs="Times New Roman"/>
                <w:b/>
                <w:bCs/>
                <w:color w:val="000000"/>
                <w:sz w:val="24"/>
                <w:szCs w:val="24"/>
              </w:rPr>
              <w:t> </w:t>
            </w:r>
          </w:p>
        </w:tc>
        <w:tc>
          <w:tcPr>
            <w:tcW w:w="3440" w:type="dxa"/>
            <w:shd w:val="clear" w:color="auto" w:fill="auto"/>
            <w:noWrap/>
            <w:vAlign w:val="bottom"/>
            <w:hideMark/>
          </w:tcPr>
          <w:p w14:paraId="7A7CAB12" w14:textId="77777777" w:rsidR="00986B67" w:rsidRPr="00986B67" w:rsidRDefault="00986B67" w:rsidP="00986B67">
            <w:pPr>
              <w:spacing w:after="0" w:line="240" w:lineRule="auto"/>
              <w:rPr>
                <w:rFonts w:ascii="Bookman Old Style" w:eastAsia="Times New Roman" w:hAnsi="Bookman Old Style" w:cs="Times New Roman"/>
                <w:b/>
                <w:bCs/>
                <w:color w:val="000000"/>
                <w:sz w:val="24"/>
                <w:szCs w:val="24"/>
              </w:rPr>
            </w:pPr>
            <w:r w:rsidRPr="00986B67">
              <w:rPr>
                <w:rFonts w:ascii="Bookman Old Style" w:eastAsia="Times New Roman" w:hAnsi="Bookman Old Style" w:cs="Times New Roman"/>
                <w:b/>
                <w:bCs/>
                <w:color w:val="000000"/>
                <w:sz w:val="24"/>
                <w:szCs w:val="24"/>
              </w:rPr>
              <w:t>Total</w:t>
            </w:r>
          </w:p>
        </w:tc>
        <w:tc>
          <w:tcPr>
            <w:tcW w:w="1340" w:type="dxa"/>
            <w:shd w:val="clear" w:color="auto" w:fill="auto"/>
            <w:vAlign w:val="center"/>
            <w:hideMark/>
          </w:tcPr>
          <w:p w14:paraId="1BBBC23C" w14:textId="77777777" w:rsidR="00986B67" w:rsidRPr="00986B67" w:rsidRDefault="00986B67" w:rsidP="00986B67">
            <w:pPr>
              <w:spacing w:after="0" w:line="240" w:lineRule="auto"/>
              <w:jc w:val="right"/>
              <w:rPr>
                <w:rFonts w:ascii="Bookman Old Style" w:eastAsia="Times New Roman" w:hAnsi="Bookman Old Style" w:cs="Arial"/>
                <w:b/>
                <w:bCs/>
                <w:color w:val="000000"/>
                <w:sz w:val="24"/>
                <w:szCs w:val="24"/>
              </w:rPr>
            </w:pPr>
            <w:r w:rsidRPr="00986B67">
              <w:rPr>
                <w:rFonts w:ascii="Bookman Old Style" w:eastAsia="Times New Roman" w:hAnsi="Bookman Old Style" w:cs="Arial"/>
                <w:b/>
                <w:bCs/>
                <w:color w:val="000000"/>
                <w:sz w:val="24"/>
                <w:szCs w:val="24"/>
              </w:rPr>
              <w:t>516</w:t>
            </w:r>
          </w:p>
        </w:tc>
      </w:tr>
    </w:tbl>
    <w:p w14:paraId="4DF7E1B0" w14:textId="77777777" w:rsidR="00F8662A" w:rsidRPr="00A711E3" w:rsidRDefault="00F8662A" w:rsidP="00F8662A">
      <w:pPr>
        <w:ind w:left="2880"/>
        <w:jc w:val="both"/>
        <w:rPr>
          <w:rFonts w:ascii="Bookman Old Style" w:hAnsi="Bookman Old Style" w:cs="Arial"/>
          <w:color w:val="000000"/>
          <w:sz w:val="24"/>
          <w:szCs w:val="24"/>
          <w:shd w:val="clear" w:color="auto" w:fill="FFFFFF"/>
        </w:rPr>
      </w:pPr>
    </w:p>
    <w:p w14:paraId="3999EA57" w14:textId="77777777" w:rsidR="00C174A0" w:rsidRPr="00A711E3" w:rsidRDefault="005B1728" w:rsidP="00CE3F51">
      <w:pPr>
        <w:jc w:val="both"/>
        <w:rPr>
          <w:rFonts w:ascii="Bookman Old Style" w:hAnsi="Bookman Old Style" w:cs="Arial"/>
          <w:b/>
          <w:bCs/>
          <w:color w:val="000000"/>
          <w:sz w:val="24"/>
          <w:szCs w:val="24"/>
          <w:u w:val="single"/>
          <w:shd w:val="clear" w:color="auto" w:fill="FFFFFF"/>
        </w:rPr>
      </w:pPr>
      <w:r w:rsidRPr="00A711E3">
        <w:rPr>
          <w:rFonts w:ascii="Bookman Old Style" w:hAnsi="Bookman Old Style" w:cs="Arial"/>
          <w:b/>
          <w:bCs/>
          <w:color w:val="000000"/>
          <w:sz w:val="24"/>
          <w:szCs w:val="24"/>
          <w:u w:val="single"/>
          <w:shd w:val="clear" w:color="auto" w:fill="FFFFFF"/>
        </w:rPr>
        <w:t xml:space="preserve">Impact of the Project </w:t>
      </w:r>
    </w:p>
    <w:p w14:paraId="60BFD76E" w14:textId="77777777" w:rsidR="005B1728" w:rsidRPr="00A711E3" w:rsidRDefault="00001967" w:rsidP="005B1728">
      <w:pPr>
        <w:jc w:val="both"/>
        <w:rPr>
          <w:rFonts w:ascii="Bookman Old Style" w:hAnsi="Bookman Old Style" w:cs="Arial"/>
          <w:b/>
          <w:bCs/>
          <w:color w:val="000000"/>
          <w:sz w:val="24"/>
          <w:szCs w:val="24"/>
          <w:shd w:val="clear" w:color="auto" w:fill="FFFFFF"/>
        </w:rPr>
      </w:pPr>
      <w:r>
        <w:rPr>
          <w:rFonts w:ascii="Bookman Old Style" w:hAnsi="Bookman Old Style" w:cs="Arial"/>
          <w:b/>
          <w:bCs/>
          <w:color w:val="000000"/>
          <w:sz w:val="24"/>
          <w:szCs w:val="24"/>
          <w:shd w:val="clear" w:color="auto" w:fill="FFFFFF"/>
        </w:rPr>
        <w:t>516</w:t>
      </w:r>
      <w:r w:rsidR="005B1728" w:rsidRPr="00A711E3">
        <w:rPr>
          <w:rFonts w:ascii="Bookman Old Style" w:hAnsi="Bookman Old Style" w:cs="Arial"/>
          <w:b/>
          <w:bCs/>
          <w:color w:val="000000"/>
          <w:sz w:val="24"/>
          <w:szCs w:val="24"/>
          <w:shd w:val="clear" w:color="auto" w:fill="FFFFFF"/>
        </w:rPr>
        <w:t xml:space="preserve"> mobility aids distributed </w:t>
      </w:r>
    </w:p>
    <w:p w14:paraId="3AB89045" w14:textId="77777777" w:rsidR="005B1728" w:rsidRPr="00A711E3" w:rsidRDefault="005B1728" w:rsidP="005B1728">
      <w:pPr>
        <w:jc w:val="both"/>
        <w:rPr>
          <w:rFonts w:ascii="Bookman Old Style" w:hAnsi="Bookman Old Style" w:cs="Arial"/>
          <w:b/>
          <w:bCs/>
          <w:color w:val="000000"/>
          <w:sz w:val="24"/>
          <w:szCs w:val="24"/>
          <w:shd w:val="clear" w:color="auto" w:fill="FFFFFF"/>
        </w:rPr>
      </w:pPr>
      <w:r w:rsidRPr="00A711E3">
        <w:rPr>
          <w:rFonts w:ascii="Bookman Old Style" w:hAnsi="Bookman Old Style" w:cs="Arial"/>
          <w:b/>
          <w:bCs/>
          <w:color w:val="000000"/>
          <w:sz w:val="24"/>
          <w:szCs w:val="24"/>
          <w:shd w:val="clear" w:color="auto" w:fill="FFFFFF"/>
        </w:rPr>
        <w:t xml:space="preserve">Age range on 45 days to 14 years </w:t>
      </w:r>
    </w:p>
    <w:p w14:paraId="558383D4" w14:textId="77777777" w:rsidR="005B1728" w:rsidRPr="00A711E3" w:rsidRDefault="00C53497" w:rsidP="005B1728">
      <w:pPr>
        <w:jc w:val="both"/>
        <w:rPr>
          <w:rFonts w:ascii="Bookman Old Style" w:hAnsi="Bookman Old Style" w:cs="Arial"/>
          <w:b/>
          <w:bCs/>
          <w:color w:val="000000"/>
          <w:sz w:val="24"/>
          <w:szCs w:val="24"/>
          <w:shd w:val="clear" w:color="auto" w:fill="FFFFFF"/>
        </w:rPr>
      </w:pPr>
      <w:r>
        <w:rPr>
          <w:rFonts w:ascii="Bookman Old Style" w:hAnsi="Bookman Old Style" w:cs="Arial"/>
          <w:b/>
          <w:bCs/>
          <w:color w:val="000000"/>
          <w:sz w:val="24"/>
          <w:szCs w:val="24"/>
          <w:shd w:val="clear" w:color="auto" w:fill="FFFFFF"/>
        </w:rPr>
        <w:t>10</w:t>
      </w:r>
      <w:proofErr w:type="gramStart"/>
      <w:r w:rsidR="005B1728" w:rsidRPr="00A711E3">
        <w:rPr>
          <w:rFonts w:ascii="Bookman Old Style" w:hAnsi="Bookman Old Style" w:cs="Arial"/>
          <w:b/>
          <w:bCs/>
          <w:color w:val="000000"/>
          <w:sz w:val="24"/>
          <w:szCs w:val="24"/>
          <w:shd w:val="clear" w:color="auto" w:fill="FFFFFF"/>
        </w:rPr>
        <w:t>%  of</w:t>
      </w:r>
      <w:proofErr w:type="gramEnd"/>
      <w:r w:rsidR="005B1728" w:rsidRPr="00A711E3">
        <w:rPr>
          <w:rFonts w:ascii="Bookman Old Style" w:hAnsi="Bookman Old Style" w:cs="Arial"/>
          <w:b/>
          <w:bCs/>
          <w:color w:val="000000"/>
          <w:sz w:val="24"/>
          <w:szCs w:val="24"/>
          <w:shd w:val="clear" w:color="auto" w:fill="FFFFFF"/>
        </w:rPr>
        <w:t xml:space="preserve"> children's problem was cleared </w:t>
      </w:r>
    </w:p>
    <w:p w14:paraId="316530E9" w14:textId="77777777" w:rsidR="005B1728" w:rsidRPr="00A711E3" w:rsidRDefault="00C53497" w:rsidP="005B1728">
      <w:pPr>
        <w:jc w:val="both"/>
        <w:rPr>
          <w:rFonts w:ascii="Bookman Old Style" w:hAnsi="Bookman Old Style"/>
          <w:sz w:val="24"/>
          <w:szCs w:val="24"/>
        </w:rPr>
      </w:pPr>
      <w:r>
        <w:rPr>
          <w:rFonts w:ascii="Bookman Old Style" w:hAnsi="Bookman Old Style"/>
          <w:b/>
          <w:bCs/>
          <w:sz w:val="24"/>
          <w:szCs w:val="24"/>
        </w:rPr>
        <w:t>50</w:t>
      </w:r>
      <w:proofErr w:type="gramStart"/>
      <w:r w:rsidR="005B1728" w:rsidRPr="00A711E3">
        <w:rPr>
          <w:rFonts w:ascii="Bookman Old Style" w:hAnsi="Bookman Old Style"/>
          <w:b/>
          <w:bCs/>
          <w:sz w:val="24"/>
          <w:szCs w:val="24"/>
        </w:rPr>
        <w:t>%</w:t>
      </w:r>
      <w:r w:rsidR="005B1728" w:rsidRPr="00A711E3">
        <w:rPr>
          <w:rFonts w:ascii="Bookman Old Style" w:hAnsi="Bookman Old Style"/>
          <w:sz w:val="24"/>
          <w:szCs w:val="24"/>
        </w:rPr>
        <w:t xml:space="preserve">  had</w:t>
      </w:r>
      <w:proofErr w:type="gramEnd"/>
      <w:r w:rsidR="005B1728" w:rsidRPr="00A711E3">
        <w:rPr>
          <w:rFonts w:ascii="Bookman Old Style" w:hAnsi="Bookman Old Style"/>
          <w:sz w:val="24"/>
          <w:szCs w:val="24"/>
        </w:rPr>
        <w:t xml:space="preserve"> show </w:t>
      </w:r>
      <w:r>
        <w:rPr>
          <w:rFonts w:ascii="Bookman Old Style" w:hAnsi="Bookman Old Style"/>
          <w:b/>
          <w:bCs/>
          <w:sz w:val="24"/>
          <w:szCs w:val="24"/>
        </w:rPr>
        <w:t>gradual</w:t>
      </w:r>
      <w:r w:rsidR="005B1728" w:rsidRPr="00A711E3">
        <w:rPr>
          <w:rFonts w:ascii="Bookman Old Style" w:hAnsi="Bookman Old Style"/>
          <w:b/>
          <w:bCs/>
          <w:sz w:val="24"/>
          <w:szCs w:val="24"/>
        </w:rPr>
        <w:t xml:space="preserve"> improvements</w:t>
      </w:r>
      <w:r w:rsidR="005B1728" w:rsidRPr="00A711E3">
        <w:rPr>
          <w:rFonts w:ascii="Bookman Old Style" w:hAnsi="Bookman Old Style"/>
          <w:sz w:val="24"/>
          <w:szCs w:val="24"/>
        </w:rPr>
        <w:t xml:space="preserve"> </w:t>
      </w:r>
    </w:p>
    <w:p w14:paraId="12122CC5" w14:textId="77777777" w:rsidR="005B1728" w:rsidRPr="00A711E3" w:rsidRDefault="00C53497" w:rsidP="005B1728">
      <w:pPr>
        <w:jc w:val="both"/>
        <w:rPr>
          <w:rFonts w:ascii="Bookman Old Style" w:hAnsi="Bookman Old Style"/>
          <w:sz w:val="24"/>
          <w:szCs w:val="24"/>
        </w:rPr>
      </w:pPr>
      <w:r>
        <w:rPr>
          <w:rFonts w:ascii="Bookman Old Style" w:hAnsi="Bookman Old Style"/>
          <w:b/>
          <w:bCs/>
          <w:sz w:val="24"/>
          <w:szCs w:val="24"/>
        </w:rPr>
        <w:t>20</w:t>
      </w:r>
      <w:proofErr w:type="gramStart"/>
      <w:r w:rsidR="005B1728" w:rsidRPr="00A711E3">
        <w:rPr>
          <w:rFonts w:ascii="Bookman Old Style" w:hAnsi="Bookman Old Style"/>
          <w:b/>
          <w:bCs/>
          <w:sz w:val="24"/>
          <w:szCs w:val="24"/>
        </w:rPr>
        <w:t xml:space="preserve">%  </w:t>
      </w:r>
      <w:r w:rsidR="005B1728" w:rsidRPr="00A711E3">
        <w:rPr>
          <w:rFonts w:ascii="Bookman Old Style" w:hAnsi="Bookman Old Style"/>
          <w:sz w:val="24"/>
          <w:szCs w:val="24"/>
        </w:rPr>
        <w:t>had</w:t>
      </w:r>
      <w:proofErr w:type="gramEnd"/>
      <w:r w:rsidR="005B1728" w:rsidRPr="00A711E3">
        <w:rPr>
          <w:rFonts w:ascii="Bookman Old Style" w:hAnsi="Bookman Old Style"/>
          <w:sz w:val="24"/>
          <w:szCs w:val="24"/>
        </w:rPr>
        <w:t xml:space="preserve"> </w:t>
      </w:r>
      <w:r w:rsidR="005B1728" w:rsidRPr="00A711E3">
        <w:rPr>
          <w:rFonts w:ascii="Bookman Old Style" w:hAnsi="Bookman Old Style"/>
          <w:b/>
          <w:bCs/>
          <w:sz w:val="24"/>
          <w:szCs w:val="24"/>
        </w:rPr>
        <w:t>not much improvement</w:t>
      </w:r>
      <w:r w:rsidR="005B1728" w:rsidRPr="00A711E3">
        <w:rPr>
          <w:rFonts w:ascii="Bookman Old Style" w:hAnsi="Bookman Old Style"/>
          <w:sz w:val="24"/>
          <w:szCs w:val="24"/>
        </w:rPr>
        <w:t xml:space="preserve"> </w:t>
      </w:r>
    </w:p>
    <w:p w14:paraId="5E4C380A" w14:textId="77777777" w:rsidR="005B1728" w:rsidRPr="00A711E3" w:rsidRDefault="00C53497" w:rsidP="005B1728">
      <w:pPr>
        <w:jc w:val="both"/>
        <w:rPr>
          <w:rFonts w:ascii="Bookman Old Style" w:hAnsi="Bookman Old Style"/>
          <w:sz w:val="24"/>
          <w:szCs w:val="24"/>
        </w:rPr>
      </w:pPr>
      <w:r>
        <w:rPr>
          <w:rFonts w:ascii="Bookman Old Style" w:hAnsi="Bookman Old Style"/>
          <w:b/>
          <w:bCs/>
          <w:sz w:val="24"/>
          <w:szCs w:val="24"/>
        </w:rPr>
        <w:t>8</w:t>
      </w:r>
      <w:r w:rsidR="005B1728" w:rsidRPr="00A711E3">
        <w:rPr>
          <w:rFonts w:ascii="Bookman Old Style" w:hAnsi="Bookman Old Style"/>
          <w:b/>
          <w:bCs/>
          <w:sz w:val="24"/>
          <w:szCs w:val="24"/>
        </w:rPr>
        <w:t>%</w:t>
      </w:r>
      <w:r w:rsidR="005B1728" w:rsidRPr="00A711E3">
        <w:rPr>
          <w:rFonts w:ascii="Bookman Old Style" w:hAnsi="Bookman Old Style"/>
          <w:sz w:val="24"/>
          <w:szCs w:val="24"/>
        </w:rPr>
        <w:t xml:space="preserve"> did not use</w:t>
      </w:r>
    </w:p>
    <w:p w14:paraId="2D0EB37F" w14:textId="77777777" w:rsidR="005B1728" w:rsidRPr="00A711E3" w:rsidRDefault="00C53497" w:rsidP="005B1728">
      <w:pPr>
        <w:jc w:val="both"/>
        <w:rPr>
          <w:rFonts w:ascii="Bookman Old Style" w:hAnsi="Bookman Old Style"/>
          <w:b/>
          <w:bCs/>
          <w:sz w:val="24"/>
          <w:szCs w:val="24"/>
        </w:rPr>
      </w:pPr>
      <w:r>
        <w:rPr>
          <w:rFonts w:ascii="Bookman Old Style" w:hAnsi="Bookman Old Style"/>
          <w:b/>
          <w:bCs/>
          <w:sz w:val="24"/>
          <w:szCs w:val="24"/>
        </w:rPr>
        <w:t>12</w:t>
      </w:r>
      <w:r w:rsidR="005B1728" w:rsidRPr="00A711E3">
        <w:rPr>
          <w:rFonts w:ascii="Bookman Old Style" w:hAnsi="Bookman Old Style"/>
          <w:b/>
          <w:bCs/>
          <w:sz w:val="24"/>
          <w:szCs w:val="24"/>
        </w:rPr>
        <w:t>%</w:t>
      </w:r>
      <w:r w:rsidR="005B1728" w:rsidRPr="00A711E3">
        <w:rPr>
          <w:rFonts w:ascii="Bookman Old Style" w:hAnsi="Bookman Old Style"/>
          <w:sz w:val="24"/>
          <w:szCs w:val="24"/>
        </w:rPr>
        <w:t xml:space="preserve"> </w:t>
      </w:r>
      <w:r>
        <w:rPr>
          <w:rFonts w:ascii="Bookman Old Style" w:hAnsi="Bookman Old Style"/>
          <w:sz w:val="24"/>
          <w:szCs w:val="24"/>
        </w:rPr>
        <w:t xml:space="preserve">are migrants </w:t>
      </w:r>
    </w:p>
    <w:p w14:paraId="2808DD24" w14:textId="77777777" w:rsidR="00986B67" w:rsidRPr="00A711E3" w:rsidRDefault="00986B67" w:rsidP="00986B67">
      <w:pPr>
        <w:ind w:left="360"/>
        <w:jc w:val="both"/>
        <w:rPr>
          <w:rFonts w:ascii="Bookman Old Style" w:hAnsi="Bookman Old Style"/>
          <w:b/>
          <w:bCs/>
          <w:sz w:val="24"/>
          <w:szCs w:val="24"/>
        </w:rPr>
      </w:pPr>
    </w:p>
    <w:p w14:paraId="771864EC" w14:textId="77777777" w:rsidR="00EB7CFB" w:rsidRPr="00A711E3" w:rsidRDefault="00AC6FC9" w:rsidP="00986B67">
      <w:pPr>
        <w:jc w:val="both"/>
        <w:rPr>
          <w:rFonts w:ascii="Bookman Old Style" w:hAnsi="Bookman Old Style"/>
          <w:color w:val="FF0000"/>
          <w:sz w:val="24"/>
          <w:szCs w:val="24"/>
        </w:rPr>
      </w:pPr>
      <w:proofErr w:type="spellStart"/>
      <w:r w:rsidRPr="00A711E3">
        <w:rPr>
          <w:rFonts w:ascii="Bookman Old Style" w:hAnsi="Bookman Old Style"/>
          <w:b/>
          <w:bCs/>
          <w:color w:val="FF0000"/>
          <w:sz w:val="24"/>
          <w:szCs w:val="24"/>
        </w:rPr>
        <w:t>Surkiti</w:t>
      </w:r>
      <w:proofErr w:type="spellEnd"/>
      <w:r w:rsidRPr="00A711E3">
        <w:rPr>
          <w:rFonts w:ascii="Bookman Old Style" w:hAnsi="Bookman Old Style"/>
          <w:b/>
          <w:bCs/>
          <w:color w:val="FF0000"/>
          <w:sz w:val="24"/>
          <w:szCs w:val="24"/>
        </w:rPr>
        <w:t xml:space="preserve"> changed the life for the Little boy / girl who has to sit all life in a corner eagerly watching his friends play and looked at with pitiful eyes of all”</w:t>
      </w:r>
      <w:r w:rsidRPr="00A711E3">
        <w:rPr>
          <w:rFonts w:ascii="Bookman Old Style" w:hAnsi="Bookman Old Style"/>
          <w:color w:val="FF0000"/>
          <w:sz w:val="24"/>
          <w:szCs w:val="24"/>
        </w:rPr>
        <w:t xml:space="preserve"> </w:t>
      </w:r>
    </w:p>
    <w:p w14:paraId="7DE4B06F" w14:textId="77777777" w:rsidR="00986B67" w:rsidRPr="00A711E3" w:rsidRDefault="00986B67" w:rsidP="0078014C">
      <w:pPr>
        <w:rPr>
          <w:rFonts w:ascii="Bookman Old Style" w:hAnsi="Bookman Old Style"/>
          <w:sz w:val="24"/>
          <w:szCs w:val="24"/>
        </w:rPr>
      </w:pPr>
    </w:p>
    <w:p w14:paraId="49519885" w14:textId="77777777" w:rsidR="00986B67" w:rsidRPr="00A711E3" w:rsidRDefault="00986B67" w:rsidP="00986B67">
      <w:pPr>
        <w:jc w:val="both"/>
        <w:rPr>
          <w:rFonts w:ascii="Bookman Old Style" w:hAnsi="Bookman Old Style"/>
          <w:color w:val="00B050"/>
          <w:sz w:val="24"/>
          <w:szCs w:val="24"/>
        </w:rPr>
      </w:pPr>
      <w:r w:rsidRPr="00A711E3">
        <w:rPr>
          <w:rFonts w:ascii="Bookman Old Style" w:hAnsi="Bookman Old Style"/>
          <w:b/>
          <w:bCs/>
          <w:color w:val="00B050"/>
          <w:sz w:val="24"/>
          <w:szCs w:val="24"/>
        </w:rPr>
        <w:t>A man / women who can stand tall on his /her two feet with self esteem and pride, apart from being able to walk, run and also become worthy of employment and much more !!.</w:t>
      </w:r>
      <w:r w:rsidRPr="00A711E3">
        <w:rPr>
          <w:rFonts w:ascii="Bookman Old Style" w:hAnsi="Bookman Old Style"/>
          <w:color w:val="00B050"/>
          <w:sz w:val="24"/>
          <w:szCs w:val="24"/>
        </w:rPr>
        <w:t xml:space="preserve"> </w:t>
      </w:r>
    </w:p>
    <w:p w14:paraId="5A550C71" w14:textId="77777777" w:rsidR="005B1728" w:rsidRPr="00A711E3" w:rsidRDefault="005B1728" w:rsidP="005B1728">
      <w:pPr>
        <w:jc w:val="both"/>
        <w:rPr>
          <w:rFonts w:ascii="Bookman Old Style" w:hAnsi="Bookman Old Style"/>
          <w:sz w:val="24"/>
          <w:szCs w:val="24"/>
        </w:rPr>
      </w:pPr>
    </w:p>
    <w:p w14:paraId="0BCB3AFF" w14:textId="77777777" w:rsidR="001F22D7" w:rsidRDefault="00A711E3">
      <w:pPr>
        <w:rPr>
          <w:szCs w:val="22"/>
        </w:rPr>
      </w:pPr>
      <w:r>
        <w:rPr>
          <w:noProof/>
          <w:szCs w:val="22"/>
          <w:lang w:val="en-GB" w:eastAsia="en-GB" w:bidi="ar-SA"/>
        </w:rPr>
        <w:lastRenderedPageBreak/>
        <w:drawing>
          <wp:anchor distT="0" distB="0" distL="114300" distR="114300" simplePos="0" relativeHeight="251659264" behindDoc="1" locked="0" layoutInCell="1" allowOverlap="1" wp14:anchorId="619EA346" wp14:editId="1DEA8E1F">
            <wp:simplePos x="0" y="0"/>
            <wp:positionH relativeFrom="column">
              <wp:posOffset>-114300</wp:posOffset>
            </wp:positionH>
            <wp:positionV relativeFrom="paragraph">
              <wp:posOffset>4229100</wp:posOffset>
            </wp:positionV>
            <wp:extent cx="5876925" cy="3343275"/>
            <wp:effectExtent l="19050" t="0" r="9525" b="0"/>
            <wp:wrapTight wrapText="bothSides">
              <wp:wrapPolygon edited="0">
                <wp:start x="-70" y="0"/>
                <wp:lineTo x="-70" y="21538"/>
                <wp:lineTo x="21635" y="21538"/>
                <wp:lineTo x="21635" y="0"/>
                <wp:lineTo x="-70" y="0"/>
              </wp:wrapPolygon>
            </wp:wrapTight>
            <wp:docPr id="4" name="Picture 2" descr="D:\My Documents\sukriti\Report 2018\New Folder\coll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sukriti\Report 2018\New Folder\collage 3.jpg"/>
                    <pic:cNvPicPr>
                      <a:picLocks noChangeAspect="1" noChangeArrowheads="1"/>
                    </pic:cNvPicPr>
                  </pic:nvPicPr>
                  <pic:blipFill>
                    <a:blip r:embed="rId5"/>
                    <a:srcRect/>
                    <a:stretch>
                      <a:fillRect/>
                    </a:stretch>
                  </pic:blipFill>
                  <pic:spPr bwMode="auto">
                    <a:xfrm>
                      <a:off x="0" y="0"/>
                      <a:ext cx="5876925" cy="3343275"/>
                    </a:xfrm>
                    <a:prstGeom prst="rect">
                      <a:avLst/>
                    </a:prstGeom>
                    <a:noFill/>
                    <a:ln w="9525">
                      <a:noFill/>
                      <a:miter lim="800000"/>
                      <a:headEnd/>
                      <a:tailEnd/>
                    </a:ln>
                  </pic:spPr>
                </pic:pic>
              </a:graphicData>
            </a:graphic>
          </wp:anchor>
        </w:drawing>
      </w:r>
      <w:r>
        <w:rPr>
          <w:noProof/>
          <w:szCs w:val="22"/>
          <w:lang w:val="en-GB" w:eastAsia="en-GB" w:bidi="ar-SA"/>
        </w:rPr>
        <w:drawing>
          <wp:inline distT="0" distB="0" distL="0" distR="0" wp14:anchorId="4A5AFEFF" wp14:editId="1FF55E45">
            <wp:extent cx="5553075" cy="4163450"/>
            <wp:effectExtent l="19050" t="0" r="9525" b="0"/>
            <wp:docPr id="10" name="Picture 1" descr="D:\My Documents\sukriti\Report 2018\New Folder\coll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sukriti\Report 2018\New Folder\collage 4.jpg"/>
                    <pic:cNvPicPr>
                      <a:picLocks noChangeAspect="1" noChangeArrowheads="1"/>
                    </pic:cNvPicPr>
                  </pic:nvPicPr>
                  <pic:blipFill>
                    <a:blip r:embed="rId6"/>
                    <a:srcRect/>
                    <a:stretch>
                      <a:fillRect/>
                    </a:stretch>
                  </pic:blipFill>
                  <pic:spPr bwMode="auto">
                    <a:xfrm>
                      <a:off x="0" y="0"/>
                      <a:ext cx="5553075" cy="4163450"/>
                    </a:xfrm>
                    <a:prstGeom prst="rect">
                      <a:avLst/>
                    </a:prstGeom>
                    <a:noFill/>
                    <a:ln w="9525">
                      <a:noFill/>
                      <a:miter lim="800000"/>
                      <a:headEnd/>
                      <a:tailEnd/>
                    </a:ln>
                  </pic:spPr>
                </pic:pic>
              </a:graphicData>
            </a:graphic>
          </wp:inline>
        </w:drawing>
      </w:r>
      <w:r w:rsidR="001F22D7">
        <w:rPr>
          <w:szCs w:val="22"/>
        </w:rPr>
        <w:br w:type="page"/>
      </w:r>
    </w:p>
    <w:p w14:paraId="0EA30A5A" w14:textId="77777777" w:rsidR="001F22D7" w:rsidRDefault="001F22D7" w:rsidP="00CE3F51">
      <w:pPr>
        <w:jc w:val="both"/>
        <w:rPr>
          <w:szCs w:val="22"/>
        </w:rPr>
      </w:pPr>
    </w:p>
    <w:p w14:paraId="1FD0DDA3" w14:textId="77777777" w:rsidR="001F22D7" w:rsidRDefault="00A711E3">
      <w:pPr>
        <w:rPr>
          <w:szCs w:val="22"/>
        </w:rPr>
      </w:pPr>
      <w:r>
        <w:rPr>
          <w:noProof/>
          <w:szCs w:val="22"/>
          <w:lang w:val="en-GB" w:eastAsia="en-GB" w:bidi="ar-SA"/>
        </w:rPr>
        <w:drawing>
          <wp:anchor distT="0" distB="0" distL="114300" distR="114300" simplePos="0" relativeHeight="251658240" behindDoc="1" locked="0" layoutInCell="1" allowOverlap="1" wp14:anchorId="232E4A8B" wp14:editId="41EE894B">
            <wp:simplePos x="0" y="0"/>
            <wp:positionH relativeFrom="column">
              <wp:posOffset>-28575</wp:posOffset>
            </wp:positionH>
            <wp:positionV relativeFrom="paragraph">
              <wp:posOffset>2886710</wp:posOffset>
            </wp:positionV>
            <wp:extent cx="5895975" cy="4200525"/>
            <wp:effectExtent l="19050" t="0" r="9525" b="0"/>
            <wp:wrapTight wrapText="bothSides">
              <wp:wrapPolygon edited="0">
                <wp:start x="-70" y="0"/>
                <wp:lineTo x="-70" y="21551"/>
                <wp:lineTo x="21635" y="21551"/>
                <wp:lineTo x="21635" y="0"/>
                <wp:lineTo x="-70" y="0"/>
              </wp:wrapPolygon>
            </wp:wrapTight>
            <wp:docPr id="7" name="Picture 4" descr="D:\My Documents\sukriti\Report 2018\coll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sukriti\Report 2018\collage 5.jpg"/>
                    <pic:cNvPicPr>
                      <a:picLocks noChangeAspect="1" noChangeArrowheads="1"/>
                    </pic:cNvPicPr>
                  </pic:nvPicPr>
                  <pic:blipFill>
                    <a:blip r:embed="rId7"/>
                    <a:srcRect/>
                    <a:stretch>
                      <a:fillRect/>
                    </a:stretch>
                  </pic:blipFill>
                  <pic:spPr bwMode="auto">
                    <a:xfrm>
                      <a:off x="0" y="0"/>
                      <a:ext cx="5895975" cy="4200525"/>
                    </a:xfrm>
                    <a:prstGeom prst="rect">
                      <a:avLst/>
                    </a:prstGeom>
                    <a:noFill/>
                    <a:ln w="9525">
                      <a:noFill/>
                      <a:miter lim="800000"/>
                      <a:headEnd/>
                      <a:tailEnd/>
                    </a:ln>
                  </pic:spPr>
                </pic:pic>
              </a:graphicData>
            </a:graphic>
          </wp:anchor>
        </w:drawing>
      </w:r>
    </w:p>
    <w:p w14:paraId="2AD37FDF" w14:textId="77777777" w:rsidR="00642710" w:rsidRPr="00642710" w:rsidRDefault="00642710" w:rsidP="00CE3F51">
      <w:pPr>
        <w:jc w:val="both"/>
        <w:rPr>
          <w:rFonts w:ascii="Lucida Calligraphy" w:hAnsi="Lucida Calligraphy"/>
          <w:b/>
          <w:bCs/>
          <w:color w:val="000000"/>
          <w:sz w:val="24"/>
          <w:szCs w:val="24"/>
          <w:shd w:val="clear" w:color="auto" w:fill="FFFFFF"/>
        </w:rPr>
      </w:pPr>
      <w:r w:rsidRPr="00642710">
        <w:rPr>
          <w:rFonts w:ascii="Lucida Calligraphy" w:hAnsi="Lucida Calligraphy"/>
          <w:b/>
          <w:bCs/>
          <w:color w:val="000000"/>
          <w:sz w:val="24"/>
          <w:szCs w:val="24"/>
          <w:shd w:val="clear" w:color="auto" w:fill="FFFFFF"/>
        </w:rPr>
        <w:t>The change …..</w:t>
      </w:r>
    </w:p>
    <w:p w14:paraId="0EDD56B2" w14:textId="77777777" w:rsidR="00465F20" w:rsidRPr="00C23E39" w:rsidRDefault="00465F20" w:rsidP="00CE3F51">
      <w:pPr>
        <w:jc w:val="both"/>
        <w:rPr>
          <w:rFonts w:ascii="Bookman Old Style" w:hAnsi="Bookman Old Style"/>
          <w:color w:val="333333"/>
          <w:spacing w:val="2"/>
          <w:szCs w:val="22"/>
          <w:shd w:val="clear" w:color="auto" w:fill="FCFCFC"/>
        </w:rPr>
      </w:pPr>
      <w:r w:rsidRPr="00C23E39">
        <w:rPr>
          <w:rFonts w:ascii="Bookman Old Style" w:hAnsi="Bookman Old Style"/>
          <w:color w:val="000000"/>
          <w:szCs w:val="22"/>
          <w:shd w:val="clear" w:color="auto" w:fill="FFFFFF"/>
        </w:rPr>
        <w:t>Young children with multiple disabilities have unique needs and challenges.</w:t>
      </w:r>
      <w:r w:rsidRPr="00C23E39">
        <w:rPr>
          <w:rFonts w:ascii="Bookman Old Style" w:hAnsi="Bookman Old Style"/>
          <w:color w:val="333333"/>
          <w:spacing w:val="2"/>
          <w:szCs w:val="22"/>
          <w:shd w:val="clear" w:color="auto" w:fill="FCFCFC"/>
        </w:rPr>
        <w:t xml:space="preserve"> The parents of these have to make changes in their social life and did expressed high levels of frustration and dissatisfaction, though many try to maintain their routine life. The majority expressed a strong belief in the child and in the child's future, an optimistic outlook, and a realistic view a</w:t>
      </w:r>
      <w:r w:rsidR="00A711E3" w:rsidRPr="00C23E39">
        <w:rPr>
          <w:rFonts w:ascii="Bookman Old Style" w:hAnsi="Bookman Old Style"/>
          <w:color w:val="333333"/>
          <w:spacing w:val="2"/>
          <w:szCs w:val="22"/>
          <w:shd w:val="clear" w:color="auto" w:fill="FCFCFC"/>
        </w:rPr>
        <w:t xml:space="preserve">nd acceptance of the disability and also trust in out </w:t>
      </w:r>
      <w:r w:rsidRPr="00C23E39">
        <w:rPr>
          <w:rFonts w:ascii="Bookman Old Style" w:hAnsi="Bookman Old Style"/>
          <w:color w:val="333333"/>
          <w:spacing w:val="2"/>
          <w:szCs w:val="22"/>
          <w:shd w:val="clear" w:color="auto" w:fill="FCFCFC"/>
        </w:rPr>
        <w:t>effective programs of intervention.</w:t>
      </w:r>
    </w:p>
    <w:p w14:paraId="5C53A57B" w14:textId="77777777" w:rsidR="00A711E3" w:rsidRPr="00C23E39" w:rsidRDefault="00A711E3" w:rsidP="00CE3F51">
      <w:pPr>
        <w:jc w:val="both"/>
        <w:rPr>
          <w:rFonts w:ascii="Bookman Old Style" w:hAnsi="Bookman Old Style"/>
          <w:szCs w:val="22"/>
        </w:rPr>
      </w:pPr>
      <w:r w:rsidRPr="00C23E39">
        <w:rPr>
          <w:rFonts w:ascii="Bookman Old Style" w:hAnsi="Bookman Old Style"/>
          <w:color w:val="333333"/>
          <w:spacing w:val="2"/>
          <w:szCs w:val="22"/>
          <w:shd w:val="clear" w:color="auto" w:fill="FCFCFC"/>
        </w:rPr>
        <w:t xml:space="preserve">Here </w:t>
      </w:r>
      <w:proofErr w:type="gramStart"/>
      <w:r w:rsidRPr="00C23E39">
        <w:rPr>
          <w:rFonts w:ascii="Bookman Old Style" w:hAnsi="Bookman Old Style"/>
          <w:color w:val="333333"/>
          <w:spacing w:val="2"/>
          <w:szCs w:val="22"/>
          <w:shd w:val="clear" w:color="auto" w:fill="FCFCFC"/>
        </w:rPr>
        <w:t>are</w:t>
      </w:r>
      <w:proofErr w:type="gramEnd"/>
      <w:r w:rsidRPr="00C23E39">
        <w:rPr>
          <w:rFonts w:ascii="Bookman Old Style" w:hAnsi="Bookman Old Style"/>
          <w:color w:val="333333"/>
          <w:spacing w:val="2"/>
          <w:szCs w:val="22"/>
          <w:shd w:val="clear" w:color="auto" w:fill="FCFCFC"/>
        </w:rPr>
        <w:t xml:space="preserve"> a few case study that brought joy to us, the parents and children who now have No Limits.</w:t>
      </w:r>
    </w:p>
    <w:p w14:paraId="10005014" w14:textId="77777777" w:rsidR="002D7763" w:rsidRPr="00C23E39" w:rsidRDefault="002D7763" w:rsidP="00CE3F51">
      <w:pPr>
        <w:jc w:val="both"/>
        <w:rPr>
          <w:rFonts w:ascii="Bookman Old Style" w:hAnsi="Bookman Old Style"/>
          <w:szCs w:val="22"/>
        </w:rPr>
      </w:pPr>
      <w:r w:rsidRPr="00C23E39">
        <w:rPr>
          <w:rFonts w:ascii="Bookman Old Style" w:hAnsi="Bookman Old Style"/>
          <w:b/>
          <w:bCs/>
          <w:szCs w:val="22"/>
        </w:rPr>
        <w:t xml:space="preserve">Mohamed </w:t>
      </w:r>
      <w:proofErr w:type="spellStart"/>
      <w:proofErr w:type="gramStart"/>
      <w:r w:rsidRPr="00C23E39">
        <w:rPr>
          <w:rFonts w:ascii="Bookman Old Style" w:hAnsi="Bookman Old Style"/>
          <w:b/>
          <w:bCs/>
          <w:szCs w:val="22"/>
        </w:rPr>
        <w:t>Sajid</w:t>
      </w:r>
      <w:proofErr w:type="spellEnd"/>
      <w:r w:rsidRPr="00C23E39">
        <w:rPr>
          <w:rFonts w:ascii="Bookman Old Style" w:hAnsi="Bookman Old Style"/>
          <w:szCs w:val="22"/>
        </w:rPr>
        <w:t xml:space="preserve"> :</w:t>
      </w:r>
      <w:proofErr w:type="gramEnd"/>
      <w:r w:rsidRPr="00C23E39">
        <w:rPr>
          <w:rFonts w:ascii="Bookman Old Style" w:hAnsi="Bookman Old Style"/>
          <w:szCs w:val="22"/>
        </w:rPr>
        <w:t xml:space="preserve">  </w:t>
      </w:r>
      <w:r w:rsidR="00AA63B6" w:rsidRPr="00C23E39">
        <w:rPr>
          <w:rFonts w:ascii="Bookman Old Style" w:hAnsi="Bookman Old Style"/>
          <w:szCs w:val="22"/>
        </w:rPr>
        <w:t xml:space="preserve">from </w:t>
      </w:r>
      <w:proofErr w:type="spellStart"/>
      <w:r w:rsidR="00AA63B6" w:rsidRPr="00C23E39">
        <w:rPr>
          <w:rFonts w:ascii="Bookman Old Style" w:hAnsi="Bookman Old Style"/>
          <w:szCs w:val="22"/>
        </w:rPr>
        <w:t>Pattukotai</w:t>
      </w:r>
      <w:proofErr w:type="spellEnd"/>
      <w:r w:rsidR="00AA63B6" w:rsidRPr="00C23E39">
        <w:rPr>
          <w:rFonts w:ascii="Bookman Old Style" w:hAnsi="Bookman Old Style"/>
          <w:szCs w:val="22"/>
        </w:rPr>
        <w:t xml:space="preserve"> ,</w:t>
      </w:r>
      <w:r w:rsidR="0015337D" w:rsidRPr="00C23E39">
        <w:rPr>
          <w:rFonts w:ascii="Bookman Old Style" w:hAnsi="Bookman Old Style"/>
          <w:szCs w:val="22"/>
        </w:rPr>
        <w:t>W</w:t>
      </w:r>
      <w:r w:rsidRPr="00C23E39">
        <w:rPr>
          <w:rFonts w:ascii="Bookman Old Style" w:hAnsi="Bookman Old Style"/>
          <w:szCs w:val="22"/>
        </w:rPr>
        <w:t xml:space="preserve">as </w:t>
      </w:r>
      <w:r w:rsidR="0015337D" w:rsidRPr="00C23E39">
        <w:rPr>
          <w:rFonts w:ascii="Bookman Old Style" w:hAnsi="Bookman Old Style"/>
          <w:szCs w:val="22"/>
        </w:rPr>
        <w:t>born</w:t>
      </w:r>
      <w:r w:rsidRPr="00C23E39">
        <w:rPr>
          <w:rFonts w:ascii="Bookman Old Style" w:hAnsi="Bookman Old Style"/>
          <w:szCs w:val="22"/>
        </w:rPr>
        <w:t xml:space="preserve"> with </w:t>
      </w:r>
      <w:r w:rsidR="0015337D" w:rsidRPr="00C23E39">
        <w:rPr>
          <w:rFonts w:ascii="Bookman Old Style" w:hAnsi="Bookman Old Style"/>
          <w:szCs w:val="22"/>
        </w:rPr>
        <w:t>Club</w:t>
      </w:r>
      <w:r w:rsidRPr="00C23E39">
        <w:rPr>
          <w:rFonts w:ascii="Bookman Old Style" w:hAnsi="Bookman Old Style"/>
          <w:szCs w:val="22"/>
        </w:rPr>
        <w:t xml:space="preserve"> foot and was being </w:t>
      </w:r>
      <w:r w:rsidR="0015337D" w:rsidRPr="00C23E39">
        <w:rPr>
          <w:rFonts w:ascii="Bookman Old Style" w:hAnsi="Bookman Old Style"/>
          <w:szCs w:val="22"/>
        </w:rPr>
        <w:t>treated</w:t>
      </w:r>
      <w:r w:rsidRPr="00C23E39">
        <w:rPr>
          <w:rFonts w:ascii="Bookman Old Style" w:hAnsi="Bookman Old Style"/>
          <w:szCs w:val="22"/>
        </w:rPr>
        <w:t xml:space="preserve"> from the age of 2.</w:t>
      </w:r>
      <w:r w:rsidR="0015337D" w:rsidRPr="00C23E39">
        <w:rPr>
          <w:rFonts w:ascii="Bookman Old Style" w:hAnsi="Bookman Old Style"/>
          <w:szCs w:val="22"/>
        </w:rPr>
        <w:t xml:space="preserve"> Though it was joy to have </w:t>
      </w:r>
      <w:proofErr w:type="spellStart"/>
      <w:r w:rsidR="0015337D" w:rsidRPr="00C23E39">
        <w:rPr>
          <w:rFonts w:ascii="Bookman Old Style" w:hAnsi="Bookman Old Style"/>
          <w:szCs w:val="22"/>
        </w:rPr>
        <w:t>Sajid</w:t>
      </w:r>
      <w:proofErr w:type="spellEnd"/>
      <w:r w:rsidR="0015337D" w:rsidRPr="00C23E39">
        <w:rPr>
          <w:rFonts w:ascii="Bookman Old Style" w:hAnsi="Bookman Old Style"/>
          <w:szCs w:val="22"/>
        </w:rPr>
        <w:t xml:space="preserve">, the parents concern of his club foot was a barrier to enjoy the child. </w:t>
      </w:r>
      <w:r w:rsidRPr="00C23E39">
        <w:rPr>
          <w:rFonts w:ascii="Bookman Old Style" w:hAnsi="Bookman Old Style"/>
          <w:szCs w:val="22"/>
        </w:rPr>
        <w:t xml:space="preserve"> His father Tasleem says</w:t>
      </w:r>
      <w:r w:rsidR="0015337D" w:rsidRPr="00C23E39">
        <w:rPr>
          <w:rFonts w:ascii="Bookman Old Style" w:hAnsi="Bookman Old Style"/>
          <w:szCs w:val="22"/>
        </w:rPr>
        <w:t xml:space="preserve"> </w:t>
      </w:r>
      <w:r w:rsidR="001209D6" w:rsidRPr="00C23E39">
        <w:rPr>
          <w:rFonts w:ascii="Bookman Old Style" w:hAnsi="Bookman Old Style"/>
          <w:szCs w:val="22"/>
        </w:rPr>
        <w:t xml:space="preserve">they were worried about his mobility and cam to Baby hospital.  The </w:t>
      </w:r>
      <w:proofErr w:type="gramStart"/>
      <w:r w:rsidR="001209D6" w:rsidRPr="00C23E39">
        <w:rPr>
          <w:rFonts w:ascii="Bookman Old Style" w:hAnsi="Bookman Old Style"/>
          <w:szCs w:val="22"/>
        </w:rPr>
        <w:t>doctors  referred</w:t>
      </w:r>
      <w:proofErr w:type="gramEnd"/>
      <w:r w:rsidR="001209D6" w:rsidRPr="00C23E39">
        <w:rPr>
          <w:rFonts w:ascii="Bookman Old Style" w:hAnsi="Bookman Old Style"/>
          <w:szCs w:val="22"/>
        </w:rPr>
        <w:t xml:space="preserve"> him the mobility aid which </w:t>
      </w:r>
      <w:proofErr w:type="spellStart"/>
      <w:r w:rsidR="001209D6" w:rsidRPr="00C23E39">
        <w:rPr>
          <w:rFonts w:ascii="Bookman Old Style" w:hAnsi="Bookman Old Style"/>
          <w:szCs w:val="22"/>
        </w:rPr>
        <w:t>sukriti</w:t>
      </w:r>
      <w:proofErr w:type="spellEnd"/>
      <w:r w:rsidR="001209D6" w:rsidRPr="00C23E39">
        <w:rPr>
          <w:rFonts w:ascii="Bookman Old Style" w:hAnsi="Bookman Old Style"/>
          <w:szCs w:val="22"/>
        </w:rPr>
        <w:t xml:space="preserve"> supplied which he used diligently </w:t>
      </w:r>
      <w:r w:rsidR="00AA63B6" w:rsidRPr="00C23E39">
        <w:rPr>
          <w:rFonts w:ascii="Bookman Old Style" w:hAnsi="Bookman Old Style"/>
          <w:szCs w:val="22"/>
        </w:rPr>
        <w:t xml:space="preserve">for the past 9 months </w:t>
      </w:r>
      <w:r w:rsidR="001209D6" w:rsidRPr="00C23E39">
        <w:rPr>
          <w:rFonts w:ascii="Bookman Old Style" w:hAnsi="Bookman Old Style"/>
          <w:szCs w:val="22"/>
        </w:rPr>
        <w:t xml:space="preserve">with </w:t>
      </w:r>
      <w:r w:rsidR="00AA63B6" w:rsidRPr="00C23E39">
        <w:rPr>
          <w:rFonts w:ascii="Bookman Old Style" w:hAnsi="Bookman Old Style"/>
          <w:szCs w:val="22"/>
        </w:rPr>
        <w:t xml:space="preserve">great hope and </w:t>
      </w:r>
      <w:r w:rsidR="001209D6" w:rsidRPr="00C23E39">
        <w:rPr>
          <w:rFonts w:ascii="Bookman Old Style" w:hAnsi="Bookman Old Style"/>
          <w:szCs w:val="22"/>
        </w:rPr>
        <w:t xml:space="preserve">trust. Now he says that the doctors have certified </w:t>
      </w:r>
      <w:r w:rsidR="0015337D" w:rsidRPr="00C23E39">
        <w:rPr>
          <w:rFonts w:ascii="Bookman Old Style" w:hAnsi="Bookman Old Style"/>
          <w:szCs w:val="22"/>
        </w:rPr>
        <w:t xml:space="preserve"> 90% improvement</w:t>
      </w:r>
      <w:r w:rsidR="001209D6" w:rsidRPr="00C23E39">
        <w:rPr>
          <w:rFonts w:ascii="Bookman Old Style" w:hAnsi="Bookman Old Style"/>
          <w:szCs w:val="22"/>
        </w:rPr>
        <w:t xml:space="preserve"> ., T</w:t>
      </w:r>
      <w:r w:rsidR="0015337D" w:rsidRPr="00C23E39">
        <w:rPr>
          <w:rFonts w:ascii="Bookman Old Style" w:hAnsi="Bookman Old Style"/>
          <w:szCs w:val="22"/>
        </w:rPr>
        <w:t>he child’s leg ha</w:t>
      </w:r>
      <w:r w:rsidR="001209D6" w:rsidRPr="00C23E39">
        <w:rPr>
          <w:rFonts w:ascii="Bookman Old Style" w:hAnsi="Bookman Old Style"/>
          <w:szCs w:val="22"/>
        </w:rPr>
        <w:t>d</w:t>
      </w:r>
      <w:r w:rsidR="0015337D" w:rsidRPr="00C23E39">
        <w:rPr>
          <w:rFonts w:ascii="Bookman Old Style" w:hAnsi="Bookman Old Style"/>
          <w:szCs w:val="22"/>
        </w:rPr>
        <w:t xml:space="preserve"> a great bend</w:t>
      </w:r>
      <w:r w:rsidR="001209D6" w:rsidRPr="00C23E39">
        <w:rPr>
          <w:rFonts w:ascii="Bookman Old Style" w:hAnsi="Bookman Old Style"/>
          <w:szCs w:val="22"/>
        </w:rPr>
        <w:t>, but now because of using t</w:t>
      </w:r>
      <w:r w:rsidR="0015337D" w:rsidRPr="00C23E39">
        <w:rPr>
          <w:rFonts w:ascii="Bookman Old Style" w:hAnsi="Bookman Old Style"/>
          <w:szCs w:val="22"/>
        </w:rPr>
        <w:t xml:space="preserve"> aid regularly the child is able to walk </w:t>
      </w:r>
      <w:r w:rsidR="0015337D" w:rsidRPr="00C23E39">
        <w:rPr>
          <w:rFonts w:ascii="Bookman Old Style" w:hAnsi="Bookman Old Style"/>
          <w:szCs w:val="22"/>
        </w:rPr>
        <w:lastRenderedPageBreak/>
        <w:t>and it is a big relief to the parents and a joy to see the child  walk on his own. They immensely thank Sukriti for such a gesture.</w:t>
      </w:r>
      <w:r w:rsidR="001209D6" w:rsidRPr="00C23E39">
        <w:rPr>
          <w:rFonts w:ascii="Bookman Old Style" w:hAnsi="Bookman Old Style"/>
          <w:szCs w:val="22"/>
        </w:rPr>
        <w:t xml:space="preserve"> </w:t>
      </w:r>
      <w:r w:rsidR="00AA63B6" w:rsidRPr="00C23E39">
        <w:rPr>
          <w:rFonts w:ascii="Bookman Old Style" w:hAnsi="Bookman Old Style"/>
          <w:szCs w:val="22"/>
        </w:rPr>
        <w:t>(video attached)</w:t>
      </w:r>
    </w:p>
    <w:p w14:paraId="770CD46C" w14:textId="77777777" w:rsidR="00A711E3" w:rsidRPr="00C23E39" w:rsidRDefault="00AA63B6" w:rsidP="00A711E3">
      <w:pPr>
        <w:jc w:val="both"/>
        <w:rPr>
          <w:rFonts w:ascii="Bookman Old Style" w:hAnsi="Bookman Old Style"/>
          <w:szCs w:val="22"/>
        </w:rPr>
      </w:pPr>
      <w:proofErr w:type="spellStart"/>
      <w:r w:rsidRPr="00C23E39">
        <w:rPr>
          <w:rFonts w:ascii="Bookman Old Style" w:hAnsi="Bookman Old Style"/>
          <w:b/>
          <w:bCs/>
          <w:szCs w:val="22"/>
        </w:rPr>
        <w:t>Shanmuga</w:t>
      </w:r>
      <w:proofErr w:type="spellEnd"/>
      <w:r w:rsidRPr="00C23E39">
        <w:rPr>
          <w:rFonts w:ascii="Bookman Old Style" w:hAnsi="Bookman Old Style"/>
          <w:b/>
          <w:bCs/>
          <w:szCs w:val="22"/>
        </w:rPr>
        <w:t xml:space="preserve"> </w:t>
      </w:r>
      <w:proofErr w:type="spellStart"/>
      <w:proofErr w:type="gramStart"/>
      <w:r w:rsidRPr="00C23E39">
        <w:rPr>
          <w:rFonts w:ascii="Bookman Old Style" w:hAnsi="Bookman Old Style"/>
          <w:b/>
          <w:bCs/>
          <w:szCs w:val="22"/>
        </w:rPr>
        <w:t>Sundaram</w:t>
      </w:r>
      <w:proofErr w:type="spellEnd"/>
      <w:r w:rsidRPr="00C23E39">
        <w:rPr>
          <w:rFonts w:ascii="Bookman Old Style" w:hAnsi="Bookman Old Style"/>
          <w:b/>
          <w:bCs/>
          <w:szCs w:val="22"/>
        </w:rPr>
        <w:t xml:space="preserve"> :</w:t>
      </w:r>
      <w:proofErr w:type="gramEnd"/>
      <w:r w:rsidRPr="00C23E39">
        <w:rPr>
          <w:rFonts w:ascii="Bookman Old Style" w:hAnsi="Bookman Old Style"/>
          <w:b/>
          <w:bCs/>
          <w:szCs w:val="22"/>
        </w:rPr>
        <w:t xml:space="preserve"> is a little boy fro</w:t>
      </w:r>
      <w:r w:rsidR="004C66B7">
        <w:rPr>
          <w:rFonts w:ascii="Bookman Old Style" w:hAnsi="Bookman Old Style"/>
          <w:b/>
          <w:bCs/>
          <w:szCs w:val="22"/>
        </w:rPr>
        <w:t xml:space="preserve">m </w:t>
      </w:r>
      <w:proofErr w:type="spellStart"/>
      <w:r w:rsidR="004C66B7">
        <w:rPr>
          <w:rFonts w:ascii="Bookman Old Style" w:hAnsi="Bookman Old Style"/>
          <w:b/>
          <w:bCs/>
          <w:szCs w:val="22"/>
        </w:rPr>
        <w:t>Dharmapur</w:t>
      </w:r>
      <w:r w:rsidRPr="00C23E39">
        <w:rPr>
          <w:rFonts w:ascii="Bookman Old Style" w:hAnsi="Bookman Old Style"/>
          <w:b/>
          <w:bCs/>
          <w:szCs w:val="22"/>
        </w:rPr>
        <w:t>i</w:t>
      </w:r>
      <w:proofErr w:type="spellEnd"/>
      <w:r w:rsidRPr="00C23E39">
        <w:rPr>
          <w:rFonts w:ascii="Bookman Old Style" w:hAnsi="Bookman Old Style"/>
          <w:b/>
          <w:bCs/>
          <w:szCs w:val="22"/>
        </w:rPr>
        <w:t xml:space="preserve">, he </w:t>
      </w:r>
      <w:r w:rsidRPr="00C23E39">
        <w:rPr>
          <w:rFonts w:ascii="Bookman Old Style" w:hAnsi="Bookman Old Style"/>
          <w:szCs w:val="22"/>
        </w:rPr>
        <w:t xml:space="preserve">was born with deformity and right from 10 days of his birth he has been undergoing treatment . He has undergone 9 operations and received 5 corrective shoes form </w:t>
      </w:r>
      <w:proofErr w:type="spellStart"/>
      <w:r w:rsidRPr="00C23E39">
        <w:rPr>
          <w:rFonts w:ascii="Bookman Old Style" w:hAnsi="Bookman Old Style"/>
          <w:szCs w:val="22"/>
        </w:rPr>
        <w:t>surkiti</w:t>
      </w:r>
      <w:proofErr w:type="spellEnd"/>
      <w:r w:rsidRPr="00C23E39">
        <w:rPr>
          <w:rFonts w:ascii="Bookman Old Style" w:hAnsi="Bookman Old Style"/>
          <w:szCs w:val="22"/>
        </w:rPr>
        <w:t xml:space="preserve">. His mother </w:t>
      </w:r>
      <w:proofErr w:type="spellStart"/>
      <w:r w:rsidRPr="00C23E39">
        <w:rPr>
          <w:rFonts w:ascii="Bookman Old Style" w:hAnsi="Bookman Old Style"/>
          <w:szCs w:val="22"/>
        </w:rPr>
        <w:t>Kounsla</w:t>
      </w:r>
      <w:proofErr w:type="spellEnd"/>
      <w:r w:rsidRPr="00C23E39">
        <w:rPr>
          <w:rFonts w:ascii="Bookman Old Style" w:hAnsi="Bookman Old Style"/>
          <w:szCs w:val="22"/>
        </w:rPr>
        <w:t xml:space="preserve"> says that his child is able to walk </w:t>
      </w:r>
      <w:r w:rsidR="00465F20" w:rsidRPr="00C23E39">
        <w:rPr>
          <w:rFonts w:ascii="Bookman Old Style" w:hAnsi="Bookman Old Style"/>
          <w:szCs w:val="22"/>
        </w:rPr>
        <w:t>well after</w:t>
      </w:r>
      <w:r w:rsidRPr="00C23E39">
        <w:rPr>
          <w:rFonts w:ascii="Bookman Old Style" w:hAnsi="Bookman Old Style"/>
          <w:szCs w:val="22"/>
        </w:rPr>
        <w:t xml:space="preserve"> all the operations and shoes which was supplied by </w:t>
      </w:r>
      <w:proofErr w:type="spellStart"/>
      <w:r w:rsidRPr="00C23E39">
        <w:rPr>
          <w:rFonts w:ascii="Bookman Old Style" w:hAnsi="Bookman Old Style"/>
          <w:szCs w:val="22"/>
        </w:rPr>
        <w:t>surkiti</w:t>
      </w:r>
      <w:proofErr w:type="spellEnd"/>
      <w:r w:rsidR="00A711E3" w:rsidRPr="00C23E39">
        <w:rPr>
          <w:rFonts w:ascii="Bookman Old Style" w:hAnsi="Bookman Old Style"/>
          <w:szCs w:val="22"/>
        </w:rPr>
        <w:t>. The shoe has</w:t>
      </w:r>
      <w:r w:rsidRPr="00C23E39">
        <w:rPr>
          <w:rFonts w:ascii="Bookman Old Style" w:hAnsi="Bookman Old Style"/>
          <w:szCs w:val="22"/>
        </w:rPr>
        <w:t xml:space="preserve"> been a great help in making her child walk. </w:t>
      </w:r>
      <w:r w:rsidR="006D523D" w:rsidRPr="00C23E39">
        <w:rPr>
          <w:rFonts w:ascii="Bookman Old Style" w:hAnsi="Bookman Old Style"/>
          <w:szCs w:val="22"/>
        </w:rPr>
        <w:t xml:space="preserve">She is overjoyed at the improvement and feels her child would walk even better in days to come. She profusely thanks </w:t>
      </w:r>
      <w:proofErr w:type="spellStart"/>
      <w:r w:rsidR="006D523D" w:rsidRPr="00C23E39">
        <w:rPr>
          <w:rFonts w:ascii="Bookman Old Style" w:hAnsi="Bookman Old Style"/>
          <w:szCs w:val="22"/>
        </w:rPr>
        <w:t>sukriti</w:t>
      </w:r>
      <w:proofErr w:type="spellEnd"/>
      <w:r w:rsidR="006D523D" w:rsidRPr="00C23E39">
        <w:rPr>
          <w:rFonts w:ascii="Bookman Old Style" w:hAnsi="Bookman Old Style"/>
          <w:szCs w:val="22"/>
        </w:rPr>
        <w:t xml:space="preserve"> in understanding the need and helping her son walk.</w:t>
      </w:r>
      <w:r w:rsidR="004C66B7">
        <w:rPr>
          <w:rFonts w:ascii="Bookman Old Style" w:hAnsi="Bookman Old Style"/>
          <w:szCs w:val="22"/>
        </w:rPr>
        <w:t xml:space="preserve"> </w:t>
      </w:r>
    </w:p>
    <w:p w14:paraId="423E262D" w14:textId="77777777" w:rsidR="009D749C" w:rsidRDefault="00C23E39" w:rsidP="00CE3F51">
      <w:pPr>
        <w:jc w:val="both"/>
        <w:rPr>
          <w:rFonts w:ascii="Bookman Old Style" w:hAnsi="Bookman Old Style"/>
          <w:szCs w:val="22"/>
        </w:rPr>
      </w:pPr>
      <w:r w:rsidRPr="00C23E39">
        <w:rPr>
          <w:rFonts w:ascii="Bookman Old Style" w:hAnsi="Bookman Old Style"/>
          <w:b/>
          <w:bCs/>
          <w:noProof/>
          <w:szCs w:val="22"/>
          <w:lang w:val="en-GB" w:eastAsia="en-GB" w:bidi="ar-SA"/>
        </w:rPr>
        <w:drawing>
          <wp:anchor distT="0" distB="0" distL="114300" distR="114300" simplePos="0" relativeHeight="251660288" behindDoc="1" locked="0" layoutInCell="1" allowOverlap="1" wp14:anchorId="7715D111" wp14:editId="1B027CAD">
            <wp:simplePos x="0" y="0"/>
            <wp:positionH relativeFrom="column">
              <wp:posOffset>-152400</wp:posOffset>
            </wp:positionH>
            <wp:positionV relativeFrom="paragraph">
              <wp:posOffset>134620</wp:posOffset>
            </wp:positionV>
            <wp:extent cx="1981200" cy="1485900"/>
            <wp:effectExtent l="19050" t="0" r="0" b="0"/>
            <wp:wrapTight wrapText="bothSides">
              <wp:wrapPolygon edited="0">
                <wp:start x="-208" y="0"/>
                <wp:lineTo x="-208" y="21323"/>
                <wp:lineTo x="21600" y="21323"/>
                <wp:lineTo x="21600" y="0"/>
                <wp:lineTo x="-208"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981200" cy="1485900"/>
                    </a:xfrm>
                    <a:prstGeom prst="rect">
                      <a:avLst/>
                    </a:prstGeom>
                    <a:noFill/>
                    <a:ln w="9525">
                      <a:noFill/>
                      <a:miter lim="800000"/>
                      <a:headEnd/>
                      <a:tailEnd/>
                    </a:ln>
                  </pic:spPr>
                </pic:pic>
              </a:graphicData>
            </a:graphic>
          </wp:anchor>
        </w:drawing>
      </w:r>
      <w:proofErr w:type="gramStart"/>
      <w:r w:rsidR="00642710" w:rsidRPr="00C23E39">
        <w:rPr>
          <w:rFonts w:ascii="Bookman Old Style" w:hAnsi="Bookman Old Style"/>
          <w:b/>
          <w:bCs/>
          <w:szCs w:val="22"/>
        </w:rPr>
        <w:t xml:space="preserve">Sarvesh </w:t>
      </w:r>
      <w:r w:rsidR="00642710" w:rsidRPr="00C23E39">
        <w:rPr>
          <w:rFonts w:ascii="Bookman Old Style" w:hAnsi="Bookman Old Style"/>
          <w:szCs w:val="22"/>
        </w:rPr>
        <w:t>:</w:t>
      </w:r>
      <w:proofErr w:type="gramEnd"/>
      <w:r w:rsidR="00642710" w:rsidRPr="00C23E39">
        <w:rPr>
          <w:rFonts w:ascii="Bookman Old Style" w:hAnsi="Bookman Old Style"/>
          <w:szCs w:val="22"/>
        </w:rPr>
        <w:t xml:space="preserve"> Sarvesh is a 2½ year old child from Chennai. He was born with a club foot and had been undergoing treatment at Baby hospital from day 4.  He was operated and also given corrective shoes from </w:t>
      </w:r>
      <w:proofErr w:type="spellStart"/>
      <w:r w:rsidR="00642710" w:rsidRPr="00C23E39">
        <w:rPr>
          <w:rFonts w:ascii="Bookman Old Style" w:hAnsi="Bookman Old Style"/>
          <w:szCs w:val="22"/>
        </w:rPr>
        <w:t>surkiti</w:t>
      </w:r>
      <w:proofErr w:type="spellEnd"/>
      <w:r w:rsidR="00642710" w:rsidRPr="00C23E39">
        <w:rPr>
          <w:rFonts w:ascii="Bookman Old Style" w:hAnsi="Bookman Old Style"/>
          <w:szCs w:val="22"/>
        </w:rPr>
        <w:t xml:space="preserve"> for the past 2 years, he has been using the shoes and received 3 shoes from us. Presently they use the shoes only in the night. Now Sarvesh is almost normal and can walk, run ride a tricycle, he will be ready to go to school this academic year. His parents are overwhelmed and are filled with gratitude. </w:t>
      </w:r>
    </w:p>
    <w:p w14:paraId="654B5866" w14:textId="77777777" w:rsidR="009D749C" w:rsidRDefault="009D749C">
      <w:pPr>
        <w:rPr>
          <w:rFonts w:ascii="Bookman Old Style" w:hAnsi="Bookman Old Style"/>
          <w:szCs w:val="22"/>
        </w:rPr>
      </w:pPr>
      <w:r>
        <w:rPr>
          <w:rFonts w:ascii="Bookman Old Style" w:hAnsi="Bookman Old Style"/>
          <w:szCs w:val="22"/>
        </w:rPr>
        <w:br w:type="page"/>
      </w:r>
    </w:p>
    <w:p w14:paraId="168B28E8" w14:textId="77777777" w:rsidR="00AA63B6" w:rsidRPr="00C92C6C" w:rsidRDefault="00EA1553" w:rsidP="00CE3F51">
      <w:pPr>
        <w:jc w:val="both"/>
        <w:rPr>
          <w:rFonts w:ascii="Bookman Old Style" w:hAnsi="Bookman Old Style"/>
          <w:b/>
          <w:bCs/>
          <w:szCs w:val="22"/>
        </w:rPr>
      </w:pPr>
      <w:r w:rsidRPr="00C92C6C">
        <w:rPr>
          <w:rFonts w:ascii="Bookman Old Style" w:hAnsi="Bookman Old Style"/>
          <w:b/>
          <w:bCs/>
          <w:szCs w:val="22"/>
        </w:rPr>
        <w:lastRenderedPageBreak/>
        <w:t>International Day of</w:t>
      </w:r>
      <w:r w:rsidR="004C66B7">
        <w:rPr>
          <w:rFonts w:ascii="Bookman Old Style" w:hAnsi="Bookman Old Style"/>
          <w:b/>
          <w:bCs/>
          <w:szCs w:val="22"/>
        </w:rPr>
        <w:t xml:space="preserve"> persons with</w:t>
      </w:r>
      <w:r w:rsidRPr="00C92C6C">
        <w:rPr>
          <w:rFonts w:ascii="Bookman Old Style" w:hAnsi="Bookman Old Style"/>
          <w:b/>
          <w:bCs/>
          <w:szCs w:val="22"/>
        </w:rPr>
        <w:t xml:space="preserve"> disability</w:t>
      </w:r>
    </w:p>
    <w:p w14:paraId="73AD1CAD" w14:textId="77777777" w:rsidR="00EA1553" w:rsidRDefault="00EA1553" w:rsidP="00AC6FC9">
      <w:pPr>
        <w:spacing w:after="0"/>
        <w:jc w:val="both"/>
        <w:rPr>
          <w:rFonts w:ascii="Bookman Old Style" w:hAnsi="Bookman Old Style" w:cs="Arial"/>
          <w:sz w:val="24"/>
          <w:szCs w:val="24"/>
          <w:shd w:val="clear" w:color="auto" w:fill="FFFFFF"/>
        </w:rPr>
      </w:pPr>
      <w:r w:rsidRPr="00AC6FC9">
        <w:rPr>
          <w:rFonts w:ascii="Bookman Old Style" w:hAnsi="Bookman Old Style" w:cs="Arial"/>
          <w:sz w:val="24"/>
          <w:szCs w:val="24"/>
          <w:shd w:val="clear" w:color="auto" w:fill="FFFFFF"/>
        </w:rPr>
        <w:t xml:space="preserve">The observance of </w:t>
      </w:r>
      <w:r w:rsidRPr="00AC6FC9">
        <w:rPr>
          <w:rFonts w:ascii="Bookman Old Style" w:hAnsi="Bookman Old Style"/>
          <w:sz w:val="24"/>
          <w:szCs w:val="24"/>
        </w:rPr>
        <w:t xml:space="preserve">International Day of </w:t>
      </w:r>
      <w:r w:rsidR="004C66B7">
        <w:rPr>
          <w:rFonts w:ascii="Bookman Old Style" w:hAnsi="Bookman Old Style"/>
          <w:sz w:val="24"/>
          <w:szCs w:val="24"/>
        </w:rPr>
        <w:t xml:space="preserve">persons with </w:t>
      </w:r>
      <w:r w:rsidRPr="00AC6FC9">
        <w:rPr>
          <w:rFonts w:ascii="Bookman Old Style" w:hAnsi="Bookman Old Style"/>
          <w:sz w:val="24"/>
          <w:szCs w:val="24"/>
        </w:rPr>
        <w:t xml:space="preserve">disability </w:t>
      </w:r>
      <w:r w:rsidRPr="00AC6FC9">
        <w:rPr>
          <w:rFonts w:ascii="Bookman Old Style" w:hAnsi="Bookman Old Style" w:cs="Arial"/>
          <w:sz w:val="24"/>
          <w:szCs w:val="24"/>
          <w:shd w:val="clear" w:color="auto" w:fill="FFFFFF"/>
        </w:rPr>
        <w:t>aims to promote an understanding of disability issues and mobilize support for the dignity, rights and well-being of persons with disabilities. It also seeks to increase awareness of gains to be derived from the integration of persons with disabilities in every aspect of political, social, economic and cultural life.</w:t>
      </w:r>
    </w:p>
    <w:p w14:paraId="5332153A" w14:textId="77777777" w:rsidR="00AC6FC9" w:rsidRPr="00AC6FC9" w:rsidRDefault="00AC6FC9" w:rsidP="00AC6FC9">
      <w:pPr>
        <w:spacing w:after="0"/>
        <w:jc w:val="both"/>
        <w:rPr>
          <w:rFonts w:ascii="Bookman Old Style" w:eastAsia="Times New Roman" w:hAnsi="Bookman Old Style" w:cs="Helvetica"/>
          <w:sz w:val="24"/>
          <w:szCs w:val="24"/>
        </w:rPr>
      </w:pPr>
    </w:p>
    <w:p w14:paraId="43653FFD" w14:textId="77777777" w:rsidR="00EA1553" w:rsidRPr="00AC6FC9" w:rsidRDefault="00EA1553" w:rsidP="00AC6FC9">
      <w:pPr>
        <w:shd w:val="clear" w:color="auto" w:fill="FFFFFF"/>
        <w:spacing w:after="0"/>
        <w:jc w:val="both"/>
        <w:rPr>
          <w:rFonts w:ascii="Bookman Old Style" w:hAnsi="Bookman Old Style" w:cs="Helvetica"/>
          <w:color w:val="1D2129"/>
          <w:sz w:val="24"/>
          <w:szCs w:val="24"/>
          <w:shd w:val="clear" w:color="auto" w:fill="FFFFFF"/>
        </w:rPr>
      </w:pPr>
      <w:proofErr w:type="spellStart"/>
      <w:r w:rsidRPr="00AC6FC9">
        <w:rPr>
          <w:rFonts w:ascii="Bookman Old Style" w:eastAsia="Times New Roman" w:hAnsi="Bookman Old Style" w:cs="Helvetica"/>
          <w:color w:val="1D2129"/>
          <w:sz w:val="24"/>
          <w:szCs w:val="24"/>
        </w:rPr>
        <w:t>Surkiti</w:t>
      </w:r>
      <w:proofErr w:type="spellEnd"/>
      <w:r w:rsidRPr="00AC6FC9">
        <w:rPr>
          <w:rFonts w:ascii="Bookman Old Style" w:eastAsia="Times New Roman" w:hAnsi="Bookman Old Style" w:cs="Helvetica"/>
          <w:color w:val="1D2129"/>
          <w:sz w:val="24"/>
          <w:szCs w:val="24"/>
        </w:rPr>
        <w:t xml:space="preserve"> </w:t>
      </w:r>
      <w:r w:rsidRPr="00EA1553">
        <w:rPr>
          <w:rFonts w:ascii="Bookman Old Style" w:eastAsia="Times New Roman" w:hAnsi="Bookman Old Style" w:cs="Helvetica"/>
          <w:color w:val="1D2129"/>
          <w:sz w:val="24"/>
          <w:szCs w:val="24"/>
        </w:rPr>
        <w:t xml:space="preserve">observed the </w:t>
      </w:r>
      <w:r w:rsidRPr="00AC6FC9">
        <w:rPr>
          <w:rFonts w:ascii="Bookman Old Style" w:eastAsia="Times New Roman" w:hAnsi="Bookman Old Style" w:cs="Helvetica"/>
          <w:color w:val="1D2129"/>
          <w:sz w:val="24"/>
          <w:szCs w:val="24"/>
        </w:rPr>
        <w:t>International</w:t>
      </w:r>
      <w:r w:rsidRPr="00EA1553">
        <w:rPr>
          <w:rFonts w:ascii="Bookman Old Style" w:eastAsia="Times New Roman" w:hAnsi="Bookman Old Style" w:cs="Helvetica"/>
          <w:color w:val="1D2129"/>
          <w:sz w:val="24"/>
          <w:szCs w:val="24"/>
        </w:rPr>
        <w:t xml:space="preserve"> Day of persons with </w:t>
      </w:r>
      <w:r w:rsidRPr="00AC6FC9">
        <w:rPr>
          <w:rFonts w:ascii="Bookman Old Style" w:eastAsia="Times New Roman" w:hAnsi="Bookman Old Style" w:cs="Helvetica"/>
          <w:color w:val="1D2129"/>
          <w:sz w:val="24"/>
          <w:szCs w:val="24"/>
        </w:rPr>
        <w:t>disabilities</w:t>
      </w:r>
      <w:r w:rsidRPr="00EA1553">
        <w:rPr>
          <w:rFonts w:ascii="Bookman Old Style" w:eastAsia="Times New Roman" w:hAnsi="Bookman Old Style" w:cs="Helvetica"/>
          <w:color w:val="1D2129"/>
          <w:sz w:val="24"/>
          <w:szCs w:val="24"/>
        </w:rPr>
        <w:t xml:space="preserve"> </w:t>
      </w:r>
      <w:r w:rsidR="00001967">
        <w:rPr>
          <w:rFonts w:ascii="Bookman Old Style" w:eastAsia="Times New Roman" w:hAnsi="Bookman Old Style" w:cs="Helvetica"/>
          <w:color w:val="1D2129"/>
          <w:sz w:val="24"/>
          <w:szCs w:val="24"/>
        </w:rPr>
        <w:t>on January28</w:t>
      </w:r>
      <w:r w:rsidRPr="00AC6FC9">
        <w:rPr>
          <w:rFonts w:ascii="Bookman Old Style" w:eastAsia="Times New Roman" w:hAnsi="Bookman Old Style" w:cs="Helvetica"/>
          <w:color w:val="1D2129"/>
          <w:sz w:val="24"/>
          <w:szCs w:val="24"/>
        </w:rPr>
        <w:t>, 2017</w:t>
      </w:r>
      <w:r w:rsidRPr="00EA1553">
        <w:rPr>
          <w:rFonts w:ascii="Bookman Old Style" w:eastAsia="Times New Roman" w:hAnsi="Bookman Old Style" w:cs="Helvetica"/>
          <w:color w:val="1D2129"/>
          <w:sz w:val="24"/>
          <w:szCs w:val="24"/>
        </w:rPr>
        <w:t>.</w:t>
      </w:r>
      <w:r w:rsidR="00001967">
        <w:rPr>
          <w:rFonts w:ascii="Bookman Old Style" w:hAnsi="Bookman Old Style" w:cs="Helvetica"/>
          <w:color w:val="1D2129"/>
          <w:sz w:val="24"/>
          <w:szCs w:val="24"/>
          <w:shd w:val="clear" w:color="auto" w:fill="FFFFFF"/>
        </w:rPr>
        <w:t xml:space="preserve"> </w:t>
      </w:r>
      <w:proofErr w:type="spellStart"/>
      <w:r w:rsidR="00001967">
        <w:rPr>
          <w:rFonts w:ascii="Bookman Old Style" w:hAnsi="Bookman Old Style" w:cs="Helvetica"/>
          <w:color w:val="1D2129"/>
          <w:sz w:val="24"/>
          <w:szCs w:val="24"/>
          <w:shd w:val="clear" w:color="auto" w:fill="FFFFFF"/>
        </w:rPr>
        <w:t>Mr</w:t>
      </w:r>
      <w:proofErr w:type="spellEnd"/>
      <w:r w:rsidR="00001967">
        <w:rPr>
          <w:rFonts w:ascii="Bookman Old Style" w:hAnsi="Bookman Old Style" w:cs="Helvetica"/>
          <w:color w:val="1D2129"/>
          <w:sz w:val="24"/>
          <w:szCs w:val="24"/>
          <w:shd w:val="clear" w:color="auto" w:fill="FFFFFF"/>
        </w:rPr>
        <w:t xml:space="preserve"> Ram Gopal, Executive </w:t>
      </w:r>
      <w:proofErr w:type="gramStart"/>
      <w:r w:rsidR="00001967">
        <w:rPr>
          <w:rFonts w:ascii="Bookman Old Style" w:hAnsi="Bookman Old Style" w:cs="Helvetica"/>
          <w:color w:val="1D2129"/>
          <w:sz w:val="24"/>
          <w:szCs w:val="24"/>
          <w:shd w:val="clear" w:color="auto" w:fill="FFFFFF"/>
        </w:rPr>
        <w:t>Director ,</w:t>
      </w:r>
      <w:proofErr w:type="gramEnd"/>
      <w:r w:rsidR="00001967">
        <w:rPr>
          <w:rFonts w:ascii="Bookman Old Style" w:hAnsi="Bookman Old Style" w:cs="Helvetica"/>
          <w:color w:val="1D2129"/>
          <w:sz w:val="24"/>
          <w:szCs w:val="24"/>
          <w:shd w:val="clear" w:color="auto" w:fill="FFFFFF"/>
        </w:rPr>
        <w:t xml:space="preserve"> </w:t>
      </w:r>
      <w:r w:rsidRPr="00AC6FC9">
        <w:rPr>
          <w:rFonts w:ascii="Bookman Old Style" w:hAnsi="Bookman Old Style" w:cs="Helvetica"/>
          <w:color w:val="1D2129"/>
          <w:sz w:val="24"/>
          <w:szCs w:val="24"/>
          <w:shd w:val="clear" w:color="auto" w:fill="FFFFFF"/>
        </w:rPr>
        <w:t xml:space="preserve"> Indian </w:t>
      </w:r>
      <w:r w:rsidR="00001967">
        <w:rPr>
          <w:rFonts w:ascii="Bookman Old Style" w:hAnsi="Bookman Old Style" w:cs="Helvetica"/>
          <w:color w:val="1D2129"/>
          <w:sz w:val="24"/>
          <w:szCs w:val="24"/>
          <w:shd w:val="clear" w:color="auto" w:fill="FFFFFF"/>
        </w:rPr>
        <w:t xml:space="preserve">Oil Corporation Ltd and </w:t>
      </w:r>
      <w:proofErr w:type="spellStart"/>
      <w:r w:rsidR="00001967">
        <w:rPr>
          <w:rFonts w:ascii="Bookman Old Style" w:hAnsi="Bookman Old Style" w:cs="Helvetica"/>
          <w:color w:val="1D2129"/>
          <w:sz w:val="24"/>
          <w:szCs w:val="24"/>
          <w:shd w:val="clear" w:color="auto" w:fill="FFFFFF"/>
        </w:rPr>
        <w:t>Mr</w:t>
      </w:r>
      <w:proofErr w:type="spellEnd"/>
      <w:r w:rsidR="00001967">
        <w:rPr>
          <w:rFonts w:ascii="Bookman Old Style" w:hAnsi="Bookman Old Style" w:cs="Helvetica"/>
          <w:color w:val="1D2129"/>
          <w:sz w:val="24"/>
          <w:szCs w:val="24"/>
          <w:shd w:val="clear" w:color="auto" w:fill="FFFFFF"/>
        </w:rPr>
        <w:t xml:space="preserve"> </w:t>
      </w:r>
      <w:proofErr w:type="spellStart"/>
      <w:r w:rsidR="00001967">
        <w:rPr>
          <w:rFonts w:ascii="Bookman Old Style" w:hAnsi="Bookman Old Style" w:cs="Helvetica"/>
          <w:color w:val="1D2129"/>
          <w:sz w:val="24"/>
          <w:szCs w:val="24"/>
          <w:shd w:val="clear" w:color="auto" w:fill="FFFFFF"/>
        </w:rPr>
        <w:t>S.Iyyapppan</w:t>
      </w:r>
      <w:proofErr w:type="spellEnd"/>
      <w:r w:rsidR="00001967">
        <w:rPr>
          <w:rFonts w:ascii="Bookman Old Style" w:hAnsi="Bookman Old Style" w:cs="Helvetica"/>
          <w:color w:val="1D2129"/>
          <w:sz w:val="24"/>
          <w:szCs w:val="24"/>
          <w:shd w:val="clear" w:color="auto" w:fill="FFFFFF"/>
        </w:rPr>
        <w:t xml:space="preserve"> , Founder, Sri </w:t>
      </w:r>
      <w:proofErr w:type="spellStart"/>
      <w:r w:rsidR="00001967">
        <w:rPr>
          <w:rFonts w:ascii="Bookman Old Style" w:hAnsi="Bookman Old Style" w:cs="Helvetica"/>
          <w:color w:val="1D2129"/>
          <w:sz w:val="24"/>
          <w:szCs w:val="24"/>
          <w:shd w:val="clear" w:color="auto" w:fill="FFFFFF"/>
        </w:rPr>
        <w:t>Arunodayam</w:t>
      </w:r>
      <w:proofErr w:type="spellEnd"/>
      <w:r w:rsidR="00001967">
        <w:rPr>
          <w:rFonts w:ascii="Bookman Old Style" w:hAnsi="Bookman Old Style" w:cs="Helvetica"/>
          <w:color w:val="1D2129"/>
          <w:sz w:val="24"/>
          <w:szCs w:val="24"/>
          <w:shd w:val="clear" w:color="auto" w:fill="FFFFFF"/>
        </w:rPr>
        <w:t xml:space="preserve">, </w:t>
      </w:r>
      <w:r w:rsidRPr="00AC6FC9">
        <w:rPr>
          <w:rFonts w:ascii="Bookman Old Style" w:hAnsi="Bookman Old Style" w:cs="Helvetica"/>
          <w:color w:val="1D2129"/>
          <w:sz w:val="24"/>
          <w:szCs w:val="24"/>
          <w:shd w:val="clear" w:color="auto" w:fill="FFFFFF"/>
        </w:rPr>
        <w:t xml:space="preserve"> graced the occasion.</w:t>
      </w:r>
    </w:p>
    <w:p w14:paraId="1E54B8A9" w14:textId="77777777" w:rsidR="00EA1553" w:rsidRPr="00AC6FC9" w:rsidRDefault="00EA1553" w:rsidP="00AC6FC9">
      <w:pPr>
        <w:shd w:val="clear" w:color="auto" w:fill="FFFFFF"/>
        <w:spacing w:after="0"/>
        <w:jc w:val="both"/>
        <w:rPr>
          <w:rFonts w:ascii="Bookman Old Style" w:eastAsia="Times New Roman" w:hAnsi="Bookman Old Style" w:cs="Helvetica"/>
          <w:color w:val="1D2129"/>
          <w:sz w:val="24"/>
          <w:szCs w:val="24"/>
        </w:rPr>
      </w:pPr>
    </w:p>
    <w:p w14:paraId="333CE684" w14:textId="77777777" w:rsidR="00EA1553" w:rsidRPr="00AC6FC9" w:rsidRDefault="00EA1553" w:rsidP="00AC6FC9">
      <w:pPr>
        <w:shd w:val="clear" w:color="auto" w:fill="FFFFFF"/>
        <w:spacing w:after="0"/>
        <w:jc w:val="both"/>
        <w:rPr>
          <w:rFonts w:ascii="Bookman Old Style" w:hAnsi="Bookman Old Style" w:cs="Helvetica"/>
          <w:color w:val="1D2129"/>
          <w:sz w:val="24"/>
          <w:szCs w:val="24"/>
          <w:shd w:val="clear" w:color="auto" w:fill="FFFFFF"/>
        </w:rPr>
      </w:pPr>
      <w:r w:rsidRPr="00AC6FC9">
        <w:rPr>
          <w:rFonts w:ascii="Bookman Old Style" w:hAnsi="Bookman Old Style" w:cs="Helvetica"/>
          <w:color w:val="333333"/>
          <w:sz w:val="24"/>
          <w:szCs w:val="24"/>
          <w:shd w:val="clear" w:color="auto" w:fill="FFFFFF"/>
        </w:rPr>
        <w:t xml:space="preserve">This program of Sukriti aims to show persons with disabilities, as both beneficiaries and agents of change, who fast track the process towards inclusive and sustainable development and promote resilient society for all. </w:t>
      </w:r>
      <w:r w:rsidRPr="00EA1553">
        <w:rPr>
          <w:rFonts w:ascii="Bookman Old Style" w:eastAsia="Times New Roman" w:hAnsi="Bookman Old Style" w:cs="Helvetica"/>
          <w:color w:val="1D2129"/>
          <w:sz w:val="24"/>
          <w:szCs w:val="24"/>
        </w:rPr>
        <w:t>The event started wi</w:t>
      </w:r>
      <w:r w:rsidR="00001967">
        <w:rPr>
          <w:rFonts w:ascii="Bookman Old Style" w:eastAsia="Times New Roman" w:hAnsi="Bookman Old Style" w:cs="Helvetica"/>
          <w:color w:val="1D2129"/>
          <w:sz w:val="24"/>
          <w:szCs w:val="24"/>
        </w:rPr>
        <w:t xml:space="preserve">th light music program by </w:t>
      </w:r>
      <w:r w:rsidR="0078014C">
        <w:rPr>
          <w:rFonts w:ascii="Bookman Old Style" w:eastAsia="Times New Roman" w:hAnsi="Bookman Old Style" w:cs="Helvetica"/>
          <w:color w:val="1D2129"/>
          <w:sz w:val="24"/>
          <w:szCs w:val="24"/>
        </w:rPr>
        <w:t>First Melody</w:t>
      </w:r>
      <w:r w:rsidRPr="00EA1553">
        <w:rPr>
          <w:rFonts w:ascii="Bookman Old Style" w:eastAsia="Times New Roman" w:hAnsi="Bookman Old Style" w:cs="Helvetica"/>
          <w:color w:val="1D2129"/>
          <w:sz w:val="24"/>
          <w:szCs w:val="24"/>
        </w:rPr>
        <w:t xml:space="preserve">- Music </w:t>
      </w:r>
      <w:r w:rsidR="0078014C">
        <w:rPr>
          <w:rFonts w:ascii="Bookman Old Style" w:eastAsia="Times New Roman" w:hAnsi="Bookman Old Style" w:cs="Helvetica"/>
          <w:color w:val="1D2129"/>
          <w:sz w:val="24"/>
          <w:szCs w:val="24"/>
        </w:rPr>
        <w:t>band.</w:t>
      </w:r>
      <w:r w:rsidRPr="00AC6FC9">
        <w:rPr>
          <w:rFonts w:ascii="Bookman Old Style" w:hAnsi="Bookman Old Style" w:cs="Helvetica"/>
          <w:color w:val="1D2129"/>
          <w:sz w:val="24"/>
          <w:szCs w:val="24"/>
          <w:shd w:val="clear" w:color="auto" w:fill="FFFFFF"/>
        </w:rPr>
        <w:t xml:space="preserve"> Mobility aids were distributed to children with limb deformities</w:t>
      </w:r>
      <w:r w:rsidR="00C26D16" w:rsidRPr="00AC6FC9">
        <w:rPr>
          <w:rFonts w:ascii="Bookman Old Style" w:hAnsi="Bookman Old Style" w:cs="Helvetica"/>
          <w:color w:val="1D2129"/>
          <w:sz w:val="24"/>
          <w:szCs w:val="24"/>
          <w:shd w:val="clear" w:color="auto" w:fill="FFFFFF"/>
        </w:rPr>
        <w:t xml:space="preserve">. </w:t>
      </w:r>
      <w:r w:rsidR="00AC6FC9" w:rsidRPr="00AC6FC9">
        <w:rPr>
          <w:rFonts w:ascii="Bookman Old Style" w:hAnsi="Bookman Old Style" w:cs="Helvetica"/>
          <w:color w:val="1D2129"/>
          <w:sz w:val="24"/>
          <w:szCs w:val="24"/>
          <w:shd w:val="clear" w:color="auto" w:fill="FFFFFF"/>
        </w:rPr>
        <w:t>Success</w:t>
      </w:r>
      <w:r w:rsidR="00AC6FC9">
        <w:rPr>
          <w:rFonts w:ascii="Bookman Old Style" w:hAnsi="Bookman Old Style" w:cs="Helvetica"/>
          <w:color w:val="1D2129"/>
          <w:sz w:val="24"/>
          <w:szCs w:val="24"/>
          <w:shd w:val="clear" w:color="auto" w:fill="FFFFFF"/>
        </w:rPr>
        <w:t xml:space="preserve"> </w:t>
      </w:r>
      <w:r w:rsidR="00AC6FC9" w:rsidRPr="00AC6FC9">
        <w:rPr>
          <w:rFonts w:ascii="Bookman Old Style" w:hAnsi="Bookman Old Style" w:cs="Helvetica"/>
          <w:color w:val="1D2129"/>
          <w:sz w:val="24"/>
          <w:szCs w:val="24"/>
          <w:shd w:val="clear" w:color="auto" w:fill="FFFFFF"/>
        </w:rPr>
        <w:t>stories</w:t>
      </w:r>
      <w:r w:rsidR="00C26D16" w:rsidRPr="00AC6FC9">
        <w:rPr>
          <w:rFonts w:ascii="Bookman Old Style" w:hAnsi="Bookman Old Style" w:cs="Helvetica"/>
          <w:color w:val="1D2129"/>
          <w:sz w:val="24"/>
          <w:szCs w:val="24"/>
          <w:shd w:val="clear" w:color="auto" w:fill="FFFFFF"/>
        </w:rPr>
        <w:t xml:space="preserve"> of beneficiaries were shared, hurdles face by them was portrayed as challenges which they fought with ease and self confidents, though had barriers to face. </w:t>
      </w:r>
    </w:p>
    <w:p w14:paraId="4264157E" w14:textId="77777777" w:rsidR="00C26D16" w:rsidRPr="00AC6FC9" w:rsidRDefault="00C26D16" w:rsidP="00AC6FC9">
      <w:pPr>
        <w:shd w:val="clear" w:color="auto" w:fill="FFFFFF"/>
        <w:spacing w:after="0"/>
        <w:jc w:val="both"/>
        <w:rPr>
          <w:rFonts w:ascii="Bookman Old Style" w:hAnsi="Bookman Old Style" w:cs="Helvetica"/>
          <w:color w:val="1D2129"/>
          <w:sz w:val="24"/>
          <w:szCs w:val="24"/>
          <w:shd w:val="clear" w:color="auto" w:fill="FFFFFF"/>
        </w:rPr>
      </w:pPr>
    </w:p>
    <w:p w14:paraId="14995DD0" w14:textId="77777777" w:rsidR="00EA1553" w:rsidRPr="00AC6FC9" w:rsidRDefault="00C26D16" w:rsidP="00AC6FC9">
      <w:pPr>
        <w:shd w:val="clear" w:color="auto" w:fill="FFFFFF"/>
        <w:spacing w:after="0"/>
        <w:jc w:val="both"/>
        <w:rPr>
          <w:rFonts w:ascii="Bookman Old Style" w:hAnsi="Bookman Old Style" w:cs="Helvetica"/>
          <w:color w:val="1D2129"/>
          <w:sz w:val="24"/>
          <w:szCs w:val="24"/>
          <w:shd w:val="clear" w:color="auto" w:fill="FFFFFF"/>
        </w:rPr>
      </w:pPr>
      <w:r w:rsidRPr="00AC6FC9">
        <w:rPr>
          <w:rFonts w:ascii="Bookman Old Style" w:hAnsi="Bookman Old Style" w:cs="Helvetica"/>
          <w:color w:val="1D2129"/>
          <w:sz w:val="24"/>
          <w:szCs w:val="24"/>
          <w:shd w:val="clear" w:color="auto" w:fill="FFFFFF"/>
        </w:rPr>
        <w:t>The hall was filled with children of NGOs working with special children, differently abled children and adults. Sewing machines, scholarship for children’s education of differently abled parents, mobility aids for children with limb deformities were distributed that day. It was a day of togetherness, a small inclusive society and great entertainment and good snacks to eat and great life lessons were observed. The day ended with distribution of gifts to each and every participant from the NGO</w:t>
      </w:r>
      <w:r w:rsidR="00C92C6C" w:rsidRPr="00AC6FC9">
        <w:rPr>
          <w:rFonts w:ascii="Bookman Old Style" w:hAnsi="Bookman Old Style" w:cs="Helvetica"/>
          <w:color w:val="1D2129"/>
          <w:sz w:val="24"/>
          <w:szCs w:val="24"/>
          <w:shd w:val="clear" w:color="auto" w:fill="FFFFFF"/>
        </w:rPr>
        <w:t>s</w:t>
      </w:r>
      <w:r w:rsidRPr="00AC6FC9">
        <w:rPr>
          <w:rFonts w:ascii="Bookman Old Style" w:hAnsi="Bookman Old Style" w:cs="Helvetica"/>
          <w:color w:val="1D2129"/>
          <w:sz w:val="24"/>
          <w:szCs w:val="24"/>
          <w:shd w:val="clear" w:color="auto" w:fill="FFFFFF"/>
        </w:rPr>
        <w:t>, the kids and the adults left with great sense of belonging and happiness.</w:t>
      </w:r>
    </w:p>
    <w:p w14:paraId="5AB0C2A3" w14:textId="77777777" w:rsidR="00C92C6C" w:rsidRPr="00EA1553" w:rsidRDefault="00C92C6C" w:rsidP="00AC6FC9">
      <w:pPr>
        <w:shd w:val="clear" w:color="auto" w:fill="FFFFFF"/>
        <w:spacing w:after="0"/>
        <w:jc w:val="both"/>
        <w:rPr>
          <w:rFonts w:ascii="Bookman Old Style" w:eastAsia="Times New Roman" w:hAnsi="Bookman Old Style" w:cs="Helvetica"/>
          <w:color w:val="1D2129"/>
          <w:sz w:val="24"/>
          <w:szCs w:val="24"/>
        </w:rPr>
      </w:pPr>
    </w:p>
    <w:p w14:paraId="4A27CB65" w14:textId="77777777" w:rsidR="00EA1553" w:rsidRDefault="003B0D2F" w:rsidP="00AC6FC9">
      <w:pPr>
        <w:spacing w:after="0"/>
        <w:jc w:val="both"/>
        <w:rPr>
          <w:rFonts w:ascii="Bookman Old Style" w:hAnsi="Bookman Old Style"/>
          <w:szCs w:val="22"/>
        </w:rPr>
      </w:pPr>
      <w:hyperlink r:id="rId9" w:history="1">
        <w:r w:rsidR="00EA1553" w:rsidRPr="00C92C6C">
          <w:rPr>
            <w:rFonts w:ascii="Bookman Old Style" w:eastAsia="Times New Roman" w:hAnsi="Bookman Old Style" w:cs="Helvetica"/>
            <w:color w:val="365899"/>
            <w:szCs w:val="22"/>
          </w:rPr>
          <w:br/>
        </w:r>
      </w:hyperlink>
    </w:p>
    <w:p w14:paraId="73B2B5E8" w14:textId="77777777" w:rsidR="00AC6FC9" w:rsidRDefault="00AC6FC9" w:rsidP="00CE3F51">
      <w:pPr>
        <w:jc w:val="both"/>
        <w:rPr>
          <w:rFonts w:ascii="Bookman Old Style" w:hAnsi="Bookman Old Style"/>
          <w:szCs w:val="22"/>
        </w:rPr>
      </w:pPr>
    </w:p>
    <w:p w14:paraId="29F98BC7" w14:textId="77777777" w:rsidR="00AC6FC9" w:rsidRDefault="00AC6FC9" w:rsidP="00CE3F51">
      <w:pPr>
        <w:jc w:val="both"/>
        <w:rPr>
          <w:rFonts w:ascii="Bookman Old Style" w:hAnsi="Bookman Old Style"/>
          <w:szCs w:val="22"/>
        </w:rPr>
      </w:pPr>
    </w:p>
    <w:p w14:paraId="65742CEE" w14:textId="77777777" w:rsidR="00AC6FC9" w:rsidRDefault="0078014C" w:rsidP="00CE3F51">
      <w:pPr>
        <w:jc w:val="both"/>
        <w:rPr>
          <w:rFonts w:ascii="Bookman Old Style" w:hAnsi="Bookman Old Style"/>
          <w:szCs w:val="22"/>
        </w:rPr>
      </w:pPr>
      <w:r>
        <w:rPr>
          <w:rFonts w:ascii="Bookman Old Style" w:hAnsi="Bookman Old Style"/>
          <w:noProof/>
          <w:szCs w:val="22"/>
          <w:lang w:val="en-GB" w:eastAsia="en-GB" w:bidi="ar-SA"/>
        </w:rPr>
        <w:lastRenderedPageBreak/>
        <w:drawing>
          <wp:inline distT="0" distB="0" distL="0" distR="0" wp14:anchorId="4975CA4B" wp14:editId="46DE8A18">
            <wp:extent cx="2400300" cy="2264920"/>
            <wp:effectExtent l="19050" t="0" r="0" b="0"/>
            <wp:docPr id="1" name="Picture 0" descr="DSC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32.JPG"/>
                    <pic:cNvPicPr/>
                  </pic:nvPicPr>
                  <pic:blipFill>
                    <a:blip r:embed="rId10" cstate="print"/>
                    <a:stretch>
                      <a:fillRect/>
                    </a:stretch>
                  </pic:blipFill>
                  <pic:spPr>
                    <a:xfrm>
                      <a:off x="0" y="0"/>
                      <a:ext cx="2405079" cy="2269429"/>
                    </a:xfrm>
                    <a:prstGeom prst="rect">
                      <a:avLst/>
                    </a:prstGeom>
                  </pic:spPr>
                </pic:pic>
              </a:graphicData>
            </a:graphic>
          </wp:inline>
        </w:drawing>
      </w:r>
      <w:r w:rsidR="00047269">
        <w:rPr>
          <w:rFonts w:ascii="Bookman Old Style" w:hAnsi="Bookman Old Style"/>
          <w:noProof/>
          <w:szCs w:val="22"/>
          <w:lang w:val="en-GB" w:eastAsia="en-GB" w:bidi="ar-SA"/>
        </w:rPr>
        <w:drawing>
          <wp:inline distT="0" distB="0" distL="0" distR="0" wp14:anchorId="6264954E" wp14:editId="47C0C254">
            <wp:extent cx="2895600" cy="2266185"/>
            <wp:effectExtent l="19050" t="0" r="0" b="0"/>
            <wp:docPr id="5" name="Picture 4" descr="DSC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34.JPG"/>
                    <pic:cNvPicPr/>
                  </pic:nvPicPr>
                  <pic:blipFill>
                    <a:blip r:embed="rId11" cstate="print"/>
                    <a:stretch>
                      <a:fillRect/>
                    </a:stretch>
                  </pic:blipFill>
                  <pic:spPr>
                    <a:xfrm>
                      <a:off x="0" y="0"/>
                      <a:ext cx="2900017" cy="2269642"/>
                    </a:xfrm>
                    <a:prstGeom prst="rect">
                      <a:avLst/>
                    </a:prstGeom>
                  </pic:spPr>
                </pic:pic>
              </a:graphicData>
            </a:graphic>
          </wp:inline>
        </w:drawing>
      </w:r>
    </w:p>
    <w:p w14:paraId="34EC85EC" w14:textId="77777777" w:rsidR="00AC6FC9" w:rsidRDefault="00AC6FC9" w:rsidP="00CE3F51">
      <w:pPr>
        <w:jc w:val="both"/>
        <w:rPr>
          <w:rFonts w:ascii="Bookman Old Style" w:hAnsi="Bookman Old Style"/>
          <w:szCs w:val="22"/>
        </w:rPr>
      </w:pPr>
    </w:p>
    <w:p w14:paraId="70DA71F1" w14:textId="77777777" w:rsidR="00AC6FC9" w:rsidRDefault="00047269" w:rsidP="00CE3F51">
      <w:pPr>
        <w:jc w:val="both"/>
        <w:rPr>
          <w:rFonts w:ascii="Bookman Old Style" w:hAnsi="Bookman Old Style"/>
          <w:szCs w:val="22"/>
        </w:rPr>
      </w:pPr>
      <w:r>
        <w:rPr>
          <w:rFonts w:ascii="Bookman Old Style" w:hAnsi="Bookman Old Style"/>
          <w:noProof/>
          <w:szCs w:val="22"/>
          <w:lang w:val="en-GB" w:eastAsia="en-GB" w:bidi="ar-SA"/>
        </w:rPr>
        <w:drawing>
          <wp:inline distT="0" distB="0" distL="0" distR="0" wp14:anchorId="48EBE70F" wp14:editId="1D0BFC6C">
            <wp:extent cx="2400300" cy="2181225"/>
            <wp:effectExtent l="19050" t="0" r="0" b="0"/>
            <wp:docPr id="9" name="Picture 8" descr="DSC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6.JPG"/>
                    <pic:cNvPicPr/>
                  </pic:nvPicPr>
                  <pic:blipFill>
                    <a:blip r:embed="rId12" cstate="print"/>
                    <a:stretch>
                      <a:fillRect/>
                    </a:stretch>
                  </pic:blipFill>
                  <pic:spPr>
                    <a:xfrm>
                      <a:off x="0" y="0"/>
                      <a:ext cx="2402896" cy="2183584"/>
                    </a:xfrm>
                    <a:prstGeom prst="rect">
                      <a:avLst/>
                    </a:prstGeom>
                  </pic:spPr>
                </pic:pic>
              </a:graphicData>
            </a:graphic>
          </wp:inline>
        </w:drawing>
      </w:r>
      <w:r>
        <w:rPr>
          <w:rFonts w:ascii="Bookman Old Style" w:hAnsi="Bookman Old Style"/>
          <w:noProof/>
          <w:szCs w:val="22"/>
          <w:lang w:val="en-GB" w:eastAsia="en-GB" w:bidi="ar-SA"/>
        </w:rPr>
        <w:drawing>
          <wp:inline distT="0" distB="0" distL="0" distR="0" wp14:anchorId="6FDF8A22" wp14:editId="6DC31E74">
            <wp:extent cx="2895600" cy="2226962"/>
            <wp:effectExtent l="19050" t="0" r="0" b="0"/>
            <wp:docPr id="15" name="Picture 14" descr="DSC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1.JPG"/>
                    <pic:cNvPicPr/>
                  </pic:nvPicPr>
                  <pic:blipFill>
                    <a:blip r:embed="rId13" cstate="print"/>
                    <a:stretch>
                      <a:fillRect/>
                    </a:stretch>
                  </pic:blipFill>
                  <pic:spPr>
                    <a:xfrm>
                      <a:off x="0" y="0"/>
                      <a:ext cx="2901322" cy="2231362"/>
                    </a:xfrm>
                    <a:prstGeom prst="rect">
                      <a:avLst/>
                    </a:prstGeom>
                  </pic:spPr>
                </pic:pic>
              </a:graphicData>
            </a:graphic>
          </wp:inline>
        </w:drawing>
      </w:r>
    </w:p>
    <w:p w14:paraId="07522822" w14:textId="77777777" w:rsidR="00AC6FC9" w:rsidRDefault="00AC6FC9" w:rsidP="00CE3F51">
      <w:pPr>
        <w:jc w:val="both"/>
        <w:rPr>
          <w:rFonts w:ascii="Bookman Old Style" w:hAnsi="Bookman Old Style"/>
          <w:szCs w:val="22"/>
        </w:rPr>
      </w:pPr>
    </w:p>
    <w:p w14:paraId="75DA644F" w14:textId="77777777" w:rsidR="00AC6FC9" w:rsidRDefault="00AC6FC9" w:rsidP="00CE3F51">
      <w:pPr>
        <w:jc w:val="both"/>
        <w:rPr>
          <w:rFonts w:ascii="Bookman Old Style" w:hAnsi="Bookman Old Style"/>
          <w:szCs w:val="22"/>
        </w:rPr>
      </w:pPr>
    </w:p>
    <w:p w14:paraId="5647213C" w14:textId="77777777" w:rsidR="00AC6FC9" w:rsidRDefault="00AC6FC9" w:rsidP="00CE3F51">
      <w:pPr>
        <w:jc w:val="both"/>
        <w:rPr>
          <w:rFonts w:ascii="Bookman Old Style" w:hAnsi="Bookman Old Style"/>
          <w:szCs w:val="22"/>
        </w:rPr>
      </w:pPr>
    </w:p>
    <w:p w14:paraId="01D2E26D" w14:textId="77777777" w:rsidR="00AC6FC9" w:rsidRDefault="00AC6FC9" w:rsidP="00CE3F51">
      <w:pPr>
        <w:jc w:val="both"/>
        <w:rPr>
          <w:rFonts w:ascii="Bookman Old Style" w:hAnsi="Bookman Old Style"/>
          <w:szCs w:val="22"/>
        </w:rPr>
      </w:pPr>
    </w:p>
    <w:p w14:paraId="12452B18" w14:textId="77777777" w:rsidR="00AC6FC9" w:rsidRDefault="00AC6FC9" w:rsidP="00CE3F51">
      <w:pPr>
        <w:jc w:val="both"/>
        <w:rPr>
          <w:rFonts w:ascii="Bookman Old Style" w:hAnsi="Bookman Old Style"/>
          <w:szCs w:val="22"/>
        </w:rPr>
      </w:pPr>
    </w:p>
    <w:p w14:paraId="0292F3BE" w14:textId="77777777" w:rsidR="00AC6FC9" w:rsidRDefault="00AC6FC9" w:rsidP="00CE3F51">
      <w:pPr>
        <w:jc w:val="both"/>
        <w:rPr>
          <w:rFonts w:ascii="Bookman Old Style" w:hAnsi="Bookman Old Style"/>
          <w:szCs w:val="22"/>
        </w:rPr>
      </w:pPr>
    </w:p>
    <w:p w14:paraId="5A9D7718" w14:textId="77777777" w:rsidR="00AC6FC9" w:rsidRDefault="00AC6FC9" w:rsidP="00CE3F51">
      <w:pPr>
        <w:jc w:val="both"/>
        <w:rPr>
          <w:rFonts w:ascii="Bookman Old Style" w:hAnsi="Bookman Old Style"/>
          <w:szCs w:val="22"/>
        </w:rPr>
      </w:pPr>
    </w:p>
    <w:p w14:paraId="65EEC0F7" w14:textId="77777777" w:rsidR="00AC6FC9" w:rsidRDefault="00AC6FC9" w:rsidP="00CE3F51">
      <w:pPr>
        <w:jc w:val="both"/>
        <w:rPr>
          <w:rFonts w:ascii="Bookman Old Style" w:hAnsi="Bookman Old Style"/>
          <w:szCs w:val="22"/>
        </w:rPr>
      </w:pPr>
    </w:p>
    <w:p w14:paraId="136DAE22" w14:textId="77777777" w:rsidR="00AC6FC9" w:rsidRDefault="00AC6FC9" w:rsidP="00CE3F51">
      <w:pPr>
        <w:jc w:val="both"/>
        <w:rPr>
          <w:rFonts w:ascii="Bookman Old Style" w:hAnsi="Bookman Old Style"/>
          <w:szCs w:val="22"/>
        </w:rPr>
      </w:pPr>
    </w:p>
    <w:p w14:paraId="71BDFF21" w14:textId="77777777" w:rsidR="00AC6FC9" w:rsidRDefault="00AC6FC9" w:rsidP="00CE3F51">
      <w:pPr>
        <w:jc w:val="both"/>
        <w:rPr>
          <w:rFonts w:ascii="Bookman Old Style" w:hAnsi="Bookman Old Style"/>
          <w:szCs w:val="22"/>
        </w:rPr>
      </w:pPr>
    </w:p>
    <w:p w14:paraId="20F17858" w14:textId="77777777" w:rsidR="00AC6FC9" w:rsidRDefault="00AC6FC9" w:rsidP="00CE3F51">
      <w:pPr>
        <w:jc w:val="both"/>
        <w:rPr>
          <w:rFonts w:ascii="Bookman Old Style" w:hAnsi="Bookman Old Style"/>
          <w:szCs w:val="22"/>
        </w:rPr>
      </w:pPr>
    </w:p>
    <w:p w14:paraId="6AA29C69" w14:textId="77777777" w:rsidR="00EA1553" w:rsidRDefault="00AC6FC9" w:rsidP="00AC6FC9">
      <w:pPr>
        <w:jc w:val="center"/>
        <w:rPr>
          <w:rFonts w:ascii="Bookman Old Style" w:hAnsi="Bookman Old Style"/>
          <w:sz w:val="32"/>
          <w:szCs w:val="32"/>
        </w:rPr>
      </w:pPr>
      <w:r w:rsidRPr="00AC6FC9">
        <w:rPr>
          <w:rFonts w:ascii="Bookman Old Style" w:hAnsi="Bookman Old Style"/>
          <w:sz w:val="32"/>
          <w:szCs w:val="32"/>
        </w:rPr>
        <w:t>Thank you</w:t>
      </w:r>
    </w:p>
    <w:p w14:paraId="7B575D2E" w14:textId="77777777" w:rsidR="00AC6FC9" w:rsidRPr="00AC6FC9" w:rsidRDefault="00AC6FC9" w:rsidP="00AC6FC9">
      <w:pPr>
        <w:jc w:val="center"/>
        <w:rPr>
          <w:rFonts w:ascii="Bookman Old Style" w:hAnsi="Bookman Old Style"/>
          <w:sz w:val="32"/>
          <w:szCs w:val="32"/>
        </w:rPr>
      </w:pPr>
      <w:r>
        <w:rPr>
          <w:rFonts w:ascii="Bookman Old Style" w:hAnsi="Bookman Old Style"/>
          <w:sz w:val="32"/>
          <w:szCs w:val="32"/>
        </w:rPr>
        <w:t>****************************</w:t>
      </w:r>
    </w:p>
    <w:sectPr w:rsidR="00AC6FC9" w:rsidRPr="00AC6FC9" w:rsidSect="00C23E39">
      <w:pgSz w:w="12240" w:h="15840"/>
      <w:pgMar w:top="1170" w:right="1440" w:bottom="1440" w:left="1440" w:header="708" w:footer="708"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Bookman Old Style">
    <w:panose1 w:val="02050604050505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C7D9F"/>
    <w:multiLevelType w:val="multilevel"/>
    <w:tmpl w:val="3530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CD2628"/>
    <w:multiLevelType w:val="hybridMultilevel"/>
    <w:tmpl w:val="35BA8004"/>
    <w:lvl w:ilvl="0" w:tplc="EB72020C">
      <w:start w:val="1"/>
      <w:numFmt w:val="bullet"/>
      <w:lvlText w:val="•"/>
      <w:lvlJc w:val="left"/>
      <w:pPr>
        <w:tabs>
          <w:tab w:val="num" w:pos="720"/>
        </w:tabs>
        <w:ind w:left="720" w:hanging="360"/>
      </w:pPr>
      <w:rPr>
        <w:rFonts w:ascii="Arial" w:hAnsi="Arial" w:hint="default"/>
      </w:rPr>
    </w:lvl>
    <w:lvl w:ilvl="1" w:tplc="082AB4D6">
      <w:start w:val="1"/>
      <w:numFmt w:val="bullet"/>
      <w:lvlText w:val="•"/>
      <w:lvlJc w:val="left"/>
      <w:pPr>
        <w:tabs>
          <w:tab w:val="num" w:pos="1440"/>
        </w:tabs>
        <w:ind w:left="1440" w:hanging="360"/>
      </w:pPr>
      <w:rPr>
        <w:rFonts w:ascii="Arial" w:hAnsi="Arial" w:hint="default"/>
      </w:rPr>
    </w:lvl>
    <w:lvl w:ilvl="2" w:tplc="FA1CBB40" w:tentative="1">
      <w:start w:val="1"/>
      <w:numFmt w:val="bullet"/>
      <w:lvlText w:val="•"/>
      <w:lvlJc w:val="left"/>
      <w:pPr>
        <w:tabs>
          <w:tab w:val="num" w:pos="2160"/>
        </w:tabs>
        <w:ind w:left="2160" w:hanging="360"/>
      </w:pPr>
      <w:rPr>
        <w:rFonts w:ascii="Arial" w:hAnsi="Arial" w:hint="default"/>
      </w:rPr>
    </w:lvl>
    <w:lvl w:ilvl="3" w:tplc="350A4892" w:tentative="1">
      <w:start w:val="1"/>
      <w:numFmt w:val="bullet"/>
      <w:lvlText w:val="•"/>
      <w:lvlJc w:val="left"/>
      <w:pPr>
        <w:tabs>
          <w:tab w:val="num" w:pos="2880"/>
        </w:tabs>
        <w:ind w:left="2880" w:hanging="360"/>
      </w:pPr>
      <w:rPr>
        <w:rFonts w:ascii="Arial" w:hAnsi="Arial" w:hint="default"/>
      </w:rPr>
    </w:lvl>
    <w:lvl w:ilvl="4" w:tplc="933CEB12" w:tentative="1">
      <w:start w:val="1"/>
      <w:numFmt w:val="bullet"/>
      <w:lvlText w:val="•"/>
      <w:lvlJc w:val="left"/>
      <w:pPr>
        <w:tabs>
          <w:tab w:val="num" w:pos="3600"/>
        </w:tabs>
        <w:ind w:left="3600" w:hanging="360"/>
      </w:pPr>
      <w:rPr>
        <w:rFonts w:ascii="Arial" w:hAnsi="Arial" w:hint="default"/>
      </w:rPr>
    </w:lvl>
    <w:lvl w:ilvl="5" w:tplc="B68C8E8E" w:tentative="1">
      <w:start w:val="1"/>
      <w:numFmt w:val="bullet"/>
      <w:lvlText w:val="•"/>
      <w:lvlJc w:val="left"/>
      <w:pPr>
        <w:tabs>
          <w:tab w:val="num" w:pos="4320"/>
        </w:tabs>
        <w:ind w:left="4320" w:hanging="360"/>
      </w:pPr>
      <w:rPr>
        <w:rFonts w:ascii="Arial" w:hAnsi="Arial" w:hint="default"/>
      </w:rPr>
    </w:lvl>
    <w:lvl w:ilvl="6" w:tplc="5CCC76AA" w:tentative="1">
      <w:start w:val="1"/>
      <w:numFmt w:val="bullet"/>
      <w:lvlText w:val="•"/>
      <w:lvlJc w:val="left"/>
      <w:pPr>
        <w:tabs>
          <w:tab w:val="num" w:pos="5040"/>
        </w:tabs>
        <w:ind w:left="5040" w:hanging="360"/>
      </w:pPr>
      <w:rPr>
        <w:rFonts w:ascii="Arial" w:hAnsi="Arial" w:hint="default"/>
      </w:rPr>
    </w:lvl>
    <w:lvl w:ilvl="7" w:tplc="F7A044C8" w:tentative="1">
      <w:start w:val="1"/>
      <w:numFmt w:val="bullet"/>
      <w:lvlText w:val="•"/>
      <w:lvlJc w:val="left"/>
      <w:pPr>
        <w:tabs>
          <w:tab w:val="num" w:pos="5760"/>
        </w:tabs>
        <w:ind w:left="5760" w:hanging="360"/>
      </w:pPr>
      <w:rPr>
        <w:rFonts w:ascii="Arial" w:hAnsi="Arial" w:hint="default"/>
      </w:rPr>
    </w:lvl>
    <w:lvl w:ilvl="8" w:tplc="2B887AEA" w:tentative="1">
      <w:start w:val="1"/>
      <w:numFmt w:val="bullet"/>
      <w:lvlText w:val="•"/>
      <w:lvlJc w:val="left"/>
      <w:pPr>
        <w:tabs>
          <w:tab w:val="num" w:pos="6480"/>
        </w:tabs>
        <w:ind w:left="6480" w:hanging="360"/>
      </w:pPr>
      <w:rPr>
        <w:rFonts w:ascii="Arial" w:hAnsi="Arial" w:hint="default"/>
      </w:rPr>
    </w:lvl>
  </w:abstractNum>
  <w:abstractNum w:abstractNumId="2">
    <w:nsid w:val="2945708A"/>
    <w:multiLevelType w:val="hybridMultilevel"/>
    <w:tmpl w:val="3CA4C8A6"/>
    <w:lvl w:ilvl="0" w:tplc="35A68098">
      <w:start w:val="1"/>
      <w:numFmt w:val="bullet"/>
      <w:lvlText w:val="•"/>
      <w:lvlJc w:val="left"/>
      <w:pPr>
        <w:tabs>
          <w:tab w:val="num" w:pos="360"/>
        </w:tabs>
        <w:ind w:left="360" w:hanging="360"/>
      </w:pPr>
      <w:rPr>
        <w:rFonts w:ascii="Times New Roman" w:hAnsi="Times New Roman" w:hint="default"/>
      </w:rPr>
    </w:lvl>
    <w:lvl w:ilvl="1" w:tplc="EC261106" w:tentative="1">
      <w:start w:val="1"/>
      <w:numFmt w:val="bullet"/>
      <w:lvlText w:val="•"/>
      <w:lvlJc w:val="left"/>
      <w:pPr>
        <w:tabs>
          <w:tab w:val="num" w:pos="1080"/>
        </w:tabs>
        <w:ind w:left="1080" w:hanging="360"/>
      </w:pPr>
      <w:rPr>
        <w:rFonts w:ascii="Times New Roman" w:hAnsi="Times New Roman" w:hint="default"/>
      </w:rPr>
    </w:lvl>
    <w:lvl w:ilvl="2" w:tplc="74847B58" w:tentative="1">
      <w:start w:val="1"/>
      <w:numFmt w:val="bullet"/>
      <w:lvlText w:val="•"/>
      <w:lvlJc w:val="left"/>
      <w:pPr>
        <w:tabs>
          <w:tab w:val="num" w:pos="1800"/>
        </w:tabs>
        <w:ind w:left="1800" w:hanging="360"/>
      </w:pPr>
      <w:rPr>
        <w:rFonts w:ascii="Times New Roman" w:hAnsi="Times New Roman" w:hint="default"/>
      </w:rPr>
    </w:lvl>
    <w:lvl w:ilvl="3" w:tplc="5DA63BD2" w:tentative="1">
      <w:start w:val="1"/>
      <w:numFmt w:val="bullet"/>
      <w:lvlText w:val="•"/>
      <w:lvlJc w:val="left"/>
      <w:pPr>
        <w:tabs>
          <w:tab w:val="num" w:pos="2520"/>
        </w:tabs>
        <w:ind w:left="2520" w:hanging="360"/>
      </w:pPr>
      <w:rPr>
        <w:rFonts w:ascii="Times New Roman" w:hAnsi="Times New Roman" w:hint="default"/>
      </w:rPr>
    </w:lvl>
    <w:lvl w:ilvl="4" w:tplc="59CC5CE8" w:tentative="1">
      <w:start w:val="1"/>
      <w:numFmt w:val="bullet"/>
      <w:lvlText w:val="•"/>
      <w:lvlJc w:val="left"/>
      <w:pPr>
        <w:tabs>
          <w:tab w:val="num" w:pos="3240"/>
        </w:tabs>
        <w:ind w:left="3240" w:hanging="360"/>
      </w:pPr>
      <w:rPr>
        <w:rFonts w:ascii="Times New Roman" w:hAnsi="Times New Roman" w:hint="default"/>
      </w:rPr>
    </w:lvl>
    <w:lvl w:ilvl="5" w:tplc="C8E47A9E" w:tentative="1">
      <w:start w:val="1"/>
      <w:numFmt w:val="bullet"/>
      <w:lvlText w:val="•"/>
      <w:lvlJc w:val="left"/>
      <w:pPr>
        <w:tabs>
          <w:tab w:val="num" w:pos="3960"/>
        </w:tabs>
        <w:ind w:left="3960" w:hanging="360"/>
      </w:pPr>
      <w:rPr>
        <w:rFonts w:ascii="Times New Roman" w:hAnsi="Times New Roman" w:hint="default"/>
      </w:rPr>
    </w:lvl>
    <w:lvl w:ilvl="6" w:tplc="93E4FC22" w:tentative="1">
      <w:start w:val="1"/>
      <w:numFmt w:val="bullet"/>
      <w:lvlText w:val="•"/>
      <w:lvlJc w:val="left"/>
      <w:pPr>
        <w:tabs>
          <w:tab w:val="num" w:pos="4680"/>
        </w:tabs>
        <w:ind w:left="4680" w:hanging="360"/>
      </w:pPr>
      <w:rPr>
        <w:rFonts w:ascii="Times New Roman" w:hAnsi="Times New Roman" w:hint="default"/>
      </w:rPr>
    </w:lvl>
    <w:lvl w:ilvl="7" w:tplc="710C48F4" w:tentative="1">
      <w:start w:val="1"/>
      <w:numFmt w:val="bullet"/>
      <w:lvlText w:val="•"/>
      <w:lvlJc w:val="left"/>
      <w:pPr>
        <w:tabs>
          <w:tab w:val="num" w:pos="5400"/>
        </w:tabs>
        <w:ind w:left="5400" w:hanging="360"/>
      </w:pPr>
      <w:rPr>
        <w:rFonts w:ascii="Times New Roman" w:hAnsi="Times New Roman" w:hint="default"/>
      </w:rPr>
    </w:lvl>
    <w:lvl w:ilvl="8" w:tplc="2AE4E8C0" w:tentative="1">
      <w:start w:val="1"/>
      <w:numFmt w:val="bullet"/>
      <w:lvlText w:val="•"/>
      <w:lvlJc w:val="left"/>
      <w:pPr>
        <w:tabs>
          <w:tab w:val="num" w:pos="6120"/>
        </w:tabs>
        <w:ind w:left="6120" w:hanging="360"/>
      </w:pPr>
      <w:rPr>
        <w:rFonts w:ascii="Times New Roman" w:hAnsi="Times New Roman" w:hint="default"/>
      </w:rPr>
    </w:lvl>
  </w:abstractNum>
  <w:abstractNum w:abstractNumId="3">
    <w:nsid w:val="41255723"/>
    <w:multiLevelType w:val="multilevel"/>
    <w:tmpl w:val="A15C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BF6C86"/>
    <w:multiLevelType w:val="hybridMultilevel"/>
    <w:tmpl w:val="ADB45396"/>
    <w:lvl w:ilvl="0" w:tplc="DED4F732">
      <w:start w:val="1"/>
      <w:numFmt w:val="bullet"/>
      <w:lvlText w:val="•"/>
      <w:lvlJc w:val="left"/>
      <w:pPr>
        <w:tabs>
          <w:tab w:val="num" w:pos="360"/>
        </w:tabs>
        <w:ind w:left="360" w:hanging="360"/>
      </w:pPr>
      <w:rPr>
        <w:rFonts w:ascii="Times New Roman" w:hAnsi="Times New Roman" w:hint="default"/>
      </w:rPr>
    </w:lvl>
    <w:lvl w:ilvl="1" w:tplc="CC02E008" w:tentative="1">
      <w:start w:val="1"/>
      <w:numFmt w:val="bullet"/>
      <w:lvlText w:val="•"/>
      <w:lvlJc w:val="left"/>
      <w:pPr>
        <w:tabs>
          <w:tab w:val="num" w:pos="1080"/>
        </w:tabs>
        <w:ind w:left="1080" w:hanging="360"/>
      </w:pPr>
      <w:rPr>
        <w:rFonts w:ascii="Times New Roman" w:hAnsi="Times New Roman" w:hint="default"/>
      </w:rPr>
    </w:lvl>
    <w:lvl w:ilvl="2" w:tplc="31063EE6" w:tentative="1">
      <w:start w:val="1"/>
      <w:numFmt w:val="bullet"/>
      <w:lvlText w:val="•"/>
      <w:lvlJc w:val="left"/>
      <w:pPr>
        <w:tabs>
          <w:tab w:val="num" w:pos="1800"/>
        </w:tabs>
        <w:ind w:left="1800" w:hanging="360"/>
      </w:pPr>
      <w:rPr>
        <w:rFonts w:ascii="Times New Roman" w:hAnsi="Times New Roman" w:hint="default"/>
      </w:rPr>
    </w:lvl>
    <w:lvl w:ilvl="3" w:tplc="532A060E">
      <w:start w:val="1"/>
      <w:numFmt w:val="bullet"/>
      <w:lvlText w:val="•"/>
      <w:lvlJc w:val="left"/>
      <w:pPr>
        <w:tabs>
          <w:tab w:val="num" w:pos="2520"/>
        </w:tabs>
        <w:ind w:left="2520" w:hanging="360"/>
      </w:pPr>
      <w:rPr>
        <w:rFonts w:ascii="Times New Roman" w:hAnsi="Times New Roman" w:hint="default"/>
      </w:rPr>
    </w:lvl>
    <w:lvl w:ilvl="4" w:tplc="B2329C4A">
      <w:start w:val="408"/>
      <w:numFmt w:val="bullet"/>
      <w:lvlText w:val="»"/>
      <w:lvlJc w:val="left"/>
      <w:pPr>
        <w:tabs>
          <w:tab w:val="num" w:pos="3240"/>
        </w:tabs>
        <w:ind w:left="3240" w:hanging="360"/>
      </w:pPr>
      <w:rPr>
        <w:rFonts w:ascii="Times New Roman" w:hAnsi="Times New Roman" w:hint="default"/>
      </w:rPr>
    </w:lvl>
    <w:lvl w:ilvl="5" w:tplc="5624208C" w:tentative="1">
      <w:start w:val="1"/>
      <w:numFmt w:val="bullet"/>
      <w:lvlText w:val="•"/>
      <w:lvlJc w:val="left"/>
      <w:pPr>
        <w:tabs>
          <w:tab w:val="num" w:pos="3960"/>
        </w:tabs>
        <w:ind w:left="3960" w:hanging="360"/>
      </w:pPr>
      <w:rPr>
        <w:rFonts w:ascii="Times New Roman" w:hAnsi="Times New Roman" w:hint="default"/>
      </w:rPr>
    </w:lvl>
    <w:lvl w:ilvl="6" w:tplc="F67CA9C2" w:tentative="1">
      <w:start w:val="1"/>
      <w:numFmt w:val="bullet"/>
      <w:lvlText w:val="•"/>
      <w:lvlJc w:val="left"/>
      <w:pPr>
        <w:tabs>
          <w:tab w:val="num" w:pos="4680"/>
        </w:tabs>
        <w:ind w:left="4680" w:hanging="360"/>
      </w:pPr>
      <w:rPr>
        <w:rFonts w:ascii="Times New Roman" w:hAnsi="Times New Roman" w:hint="default"/>
      </w:rPr>
    </w:lvl>
    <w:lvl w:ilvl="7" w:tplc="E83275D8" w:tentative="1">
      <w:start w:val="1"/>
      <w:numFmt w:val="bullet"/>
      <w:lvlText w:val="•"/>
      <w:lvlJc w:val="left"/>
      <w:pPr>
        <w:tabs>
          <w:tab w:val="num" w:pos="5400"/>
        </w:tabs>
        <w:ind w:left="5400" w:hanging="360"/>
      </w:pPr>
      <w:rPr>
        <w:rFonts w:ascii="Times New Roman" w:hAnsi="Times New Roman" w:hint="default"/>
      </w:rPr>
    </w:lvl>
    <w:lvl w:ilvl="8" w:tplc="74508A68" w:tentative="1">
      <w:start w:val="1"/>
      <w:numFmt w:val="bullet"/>
      <w:lvlText w:val="•"/>
      <w:lvlJc w:val="left"/>
      <w:pPr>
        <w:tabs>
          <w:tab w:val="num" w:pos="6120"/>
        </w:tabs>
        <w:ind w:left="6120" w:hanging="360"/>
      </w:pPr>
      <w:rPr>
        <w:rFonts w:ascii="Times New Roman" w:hAnsi="Times New Roman" w:hint="default"/>
      </w:rPr>
    </w:lvl>
  </w:abstractNum>
  <w:abstractNum w:abstractNumId="5">
    <w:nsid w:val="4C620CA3"/>
    <w:multiLevelType w:val="hybridMultilevel"/>
    <w:tmpl w:val="EDFE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F125F6"/>
    <w:multiLevelType w:val="hybridMultilevel"/>
    <w:tmpl w:val="2D20845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41"/>
    <w:rsid w:val="00001967"/>
    <w:rsid w:val="00047269"/>
    <w:rsid w:val="000A2602"/>
    <w:rsid w:val="001209D6"/>
    <w:rsid w:val="00131878"/>
    <w:rsid w:val="0015337D"/>
    <w:rsid w:val="00167290"/>
    <w:rsid w:val="0019444D"/>
    <w:rsid w:val="001F22D7"/>
    <w:rsid w:val="002342FD"/>
    <w:rsid w:val="002572F7"/>
    <w:rsid w:val="00267919"/>
    <w:rsid w:val="002D7763"/>
    <w:rsid w:val="003B0D2F"/>
    <w:rsid w:val="004008BF"/>
    <w:rsid w:val="00425A41"/>
    <w:rsid w:val="00465F20"/>
    <w:rsid w:val="004C66B7"/>
    <w:rsid w:val="004D6155"/>
    <w:rsid w:val="00546995"/>
    <w:rsid w:val="005B1728"/>
    <w:rsid w:val="005C0E80"/>
    <w:rsid w:val="00613AE0"/>
    <w:rsid w:val="00642710"/>
    <w:rsid w:val="00684011"/>
    <w:rsid w:val="006D523D"/>
    <w:rsid w:val="00711FCE"/>
    <w:rsid w:val="0078014C"/>
    <w:rsid w:val="00855E8C"/>
    <w:rsid w:val="009471AE"/>
    <w:rsid w:val="0096412F"/>
    <w:rsid w:val="00986B67"/>
    <w:rsid w:val="009D749C"/>
    <w:rsid w:val="00A07749"/>
    <w:rsid w:val="00A711E3"/>
    <w:rsid w:val="00AA63B6"/>
    <w:rsid w:val="00AC6FC9"/>
    <w:rsid w:val="00B427B4"/>
    <w:rsid w:val="00B75839"/>
    <w:rsid w:val="00BC3058"/>
    <w:rsid w:val="00C174A0"/>
    <w:rsid w:val="00C23E39"/>
    <w:rsid w:val="00C26D16"/>
    <w:rsid w:val="00C4666C"/>
    <w:rsid w:val="00C53497"/>
    <w:rsid w:val="00C60AC4"/>
    <w:rsid w:val="00C92C6C"/>
    <w:rsid w:val="00CB2017"/>
    <w:rsid w:val="00CC0451"/>
    <w:rsid w:val="00CE3F51"/>
    <w:rsid w:val="00D26E11"/>
    <w:rsid w:val="00D50C02"/>
    <w:rsid w:val="00D94B60"/>
    <w:rsid w:val="00E03017"/>
    <w:rsid w:val="00EA1553"/>
    <w:rsid w:val="00EB7CFB"/>
    <w:rsid w:val="00F0448B"/>
    <w:rsid w:val="00F8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3F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5A41"/>
    <w:rPr>
      <w:color w:val="0000FF"/>
      <w:u w:val="single"/>
    </w:rPr>
  </w:style>
  <w:style w:type="paragraph" w:styleId="ListParagraph">
    <w:name w:val="List Paragraph"/>
    <w:basedOn w:val="Normal"/>
    <w:uiPriority w:val="34"/>
    <w:qFormat/>
    <w:rsid w:val="00684011"/>
    <w:pPr>
      <w:ind w:left="720"/>
      <w:contextualSpacing/>
    </w:pPr>
  </w:style>
  <w:style w:type="table" w:styleId="TableGrid">
    <w:name w:val="Table Grid"/>
    <w:basedOn w:val="TableNormal"/>
    <w:uiPriority w:val="59"/>
    <w:rsid w:val="00F8662A"/>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22D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F22D7"/>
    <w:rPr>
      <w:rFonts w:ascii="Tahoma" w:hAnsi="Tahoma" w:cs="Mangal"/>
      <w:sz w:val="16"/>
      <w:szCs w:val="14"/>
    </w:rPr>
  </w:style>
  <w:style w:type="paragraph" w:styleId="NormalWeb">
    <w:name w:val="Normal (Web)"/>
    <w:basedOn w:val="Normal"/>
    <w:uiPriority w:val="99"/>
    <w:semiHidden/>
    <w:unhideWhenUsed/>
    <w:rsid w:val="00EA1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A1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9809">
      <w:bodyDiv w:val="1"/>
      <w:marLeft w:val="0"/>
      <w:marRight w:val="0"/>
      <w:marTop w:val="0"/>
      <w:marBottom w:val="0"/>
      <w:divBdr>
        <w:top w:val="none" w:sz="0" w:space="0" w:color="auto"/>
        <w:left w:val="none" w:sz="0" w:space="0" w:color="auto"/>
        <w:bottom w:val="none" w:sz="0" w:space="0" w:color="auto"/>
        <w:right w:val="none" w:sz="0" w:space="0" w:color="auto"/>
      </w:divBdr>
    </w:div>
    <w:div w:id="310405755">
      <w:bodyDiv w:val="1"/>
      <w:marLeft w:val="0"/>
      <w:marRight w:val="0"/>
      <w:marTop w:val="0"/>
      <w:marBottom w:val="0"/>
      <w:divBdr>
        <w:top w:val="none" w:sz="0" w:space="0" w:color="auto"/>
        <w:left w:val="none" w:sz="0" w:space="0" w:color="auto"/>
        <w:bottom w:val="none" w:sz="0" w:space="0" w:color="auto"/>
        <w:right w:val="none" w:sz="0" w:space="0" w:color="auto"/>
      </w:divBdr>
    </w:div>
    <w:div w:id="620260942">
      <w:bodyDiv w:val="1"/>
      <w:marLeft w:val="0"/>
      <w:marRight w:val="0"/>
      <w:marTop w:val="0"/>
      <w:marBottom w:val="0"/>
      <w:divBdr>
        <w:top w:val="none" w:sz="0" w:space="0" w:color="auto"/>
        <w:left w:val="none" w:sz="0" w:space="0" w:color="auto"/>
        <w:bottom w:val="none" w:sz="0" w:space="0" w:color="auto"/>
        <w:right w:val="none" w:sz="0" w:space="0" w:color="auto"/>
      </w:divBdr>
    </w:div>
    <w:div w:id="679048814">
      <w:bodyDiv w:val="1"/>
      <w:marLeft w:val="0"/>
      <w:marRight w:val="0"/>
      <w:marTop w:val="0"/>
      <w:marBottom w:val="0"/>
      <w:divBdr>
        <w:top w:val="none" w:sz="0" w:space="0" w:color="auto"/>
        <w:left w:val="none" w:sz="0" w:space="0" w:color="auto"/>
        <w:bottom w:val="none" w:sz="0" w:space="0" w:color="auto"/>
        <w:right w:val="none" w:sz="0" w:space="0" w:color="auto"/>
      </w:divBdr>
    </w:div>
    <w:div w:id="693460014">
      <w:bodyDiv w:val="1"/>
      <w:marLeft w:val="0"/>
      <w:marRight w:val="0"/>
      <w:marTop w:val="0"/>
      <w:marBottom w:val="0"/>
      <w:divBdr>
        <w:top w:val="none" w:sz="0" w:space="0" w:color="auto"/>
        <w:left w:val="none" w:sz="0" w:space="0" w:color="auto"/>
        <w:bottom w:val="none" w:sz="0" w:space="0" w:color="auto"/>
        <w:right w:val="none" w:sz="0" w:space="0" w:color="auto"/>
      </w:divBdr>
    </w:div>
    <w:div w:id="766850483">
      <w:bodyDiv w:val="1"/>
      <w:marLeft w:val="0"/>
      <w:marRight w:val="0"/>
      <w:marTop w:val="0"/>
      <w:marBottom w:val="0"/>
      <w:divBdr>
        <w:top w:val="none" w:sz="0" w:space="0" w:color="auto"/>
        <w:left w:val="none" w:sz="0" w:space="0" w:color="auto"/>
        <w:bottom w:val="none" w:sz="0" w:space="0" w:color="auto"/>
        <w:right w:val="none" w:sz="0" w:space="0" w:color="auto"/>
      </w:divBdr>
      <w:divsChild>
        <w:div w:id="1521116935">
          <w:marLeft w:val="547"/>
          <w:marRight w:val="0"/>
          <w:marTop w:val="115"/>
          <w:marBottom w:val="0"/>
          <w:divBdr>
            <w:top w:val="none" w:sz="0" w:space="0" w:color="auto"/>
            <w:left w:val="none" w:sz="0" w:space="0" w:color="auto"/>
            <w:bottom w:val="none" w:sz="0" w:space="0" w:color="auto"/>
            <w:right w:val="none" w:sz="0" w:space="0" w:color="auto"/>
          </w:divBdr>
        </w:div>
      </w:divsChild>
    </w:div>
    <w:div w:id="812478644">
      <w:bodyDiv w:val="1"/>
      <w:marLeft w:val="0"/>
      <w:marRight w:val="0"/>
      <w:marTop w:val="0"/>
      <w:marBottom w:val="0"/>
      <w:divBdr>
        <w:top w:val="none" w:sz="0" w:space="0" w:color="auto"/>
        <w:left w:val="none" w:sz="0" w:space="0" w:color="auto"/>
        <w:bottom w:val="none" w:sz="0" w:space="0" w:color="auto"/>
        <w:right w:val="none" w:sz="0" w:space="0" w:color="auto"/>
      </w:divBdr>
    </w:div>
    <w:div w:id="981421374">
      <w:bodyDiv w:val="1"/>
      <w:marLeft w:val="0"/>
      <w:marRight w:val="0"/>
      <w:marTop w:val="0"/>
      <w:marBottom w:val="0"/>
      <w:divBdr>
        <w:top w:val="none" w:sz="0" w:space="0" w:color="auto"/>
        <w:left w:val="none" w:sz="0" w:space="0" w:color="auto"/>
        <w:bottom w:val="none" w:sz="0" w:space="0" w:color="auto"/>
        <w:right w:val="none" w:sz="0" w:space="0" w:color="auto"/>
      </w:divBdr>
      <w:divsChild>
        <w:div w:id="540672001">
          <w:marLeft w:val="720"/>
          <w:marRight w:val="0"/>
          <w:marTop w:val="0"/>
          <w:marBottom w:val="0"/>
          <w:divBdr>
            <w:top w:val="none" w:sz="0" w:space="0" w:color="auto"/>
            <w:left w:val="none" w:sz="0" w:space="0" w:color="auto"/>
            <w:bottom w:val="none" w:sz="0" w:space="0" w:color="auto"/>
            <w:right w:val="none" w:sz="0" w:space="0" w:color="auto"/>
          </w:divBdr>
        </w:div>
        <w:div w:id="636956300">
          <w:marLeft w:val="720"/>
          <w:marRight w:val="0"/>
          <w:marTop w:val="0"/>
          <w:marBottom w:val="0"/>
          <w:divBdr>
            <w:top w:val="none" w:sz="0" w:space="0" w:color="auto"/>
            <w:left w:val="none" w:sz="0" w:space="0" w:color="auto"/>
            <w:bottom w:val="none" w:sz="0" w:space="0" w:color="auto"/>
            <w:right w:val="none" w:sz="0" w:space="0" w:color="auto"/>
          </w:divBdr>
        </w:div>
        <w:div w:id="668991616">
          <w:marLeft w:val="720"/>
          <w:marRight w:val="0"/>
          <w:marTop w:val="0"/>
          <w:marBottom w:val="0"/>
          <w:divBdr>
            <w:top w:val="none" w:sz="0" w:space="0" w:color="auto"/>
            <w:left w:val="none" w:sz="0" w:space="0" w:color="auto"/>
            <w:bottom w:val="none" w:sz="0" w:space="0" w:color="auto"/>
            <w:right w:val="none" w:sz="0" w:space="0" w:color="auto"/>
          </w:divBdr>
        </w:div>
        <w:div w:id="1881282079">
          <w:marLeft w:val="720"/>
          <w:marRight w:val="0"/>
          <w:marTop w:val="0"/>
          <w:marBottom w:val="0"/>
          <w:divBdr>
            <w:top w:val="none" w:sz="0" w:space="0" w:color="auto"/>
            <w:left w:val="none" w:sz="0" w:space="0" w:color="auto"/>
            <w:bottom w:val="none" w:sz="0" w:space="0" w:color="auto"/>
            <w:right w:val="none" w:sz="0" w:space="0" w:color="auto"/>
          </w:divBdr>
        </w:div>
      </w:divsChild>
    </w:div>
    <w:div w:id="992640913">
      <w:bodyDiv w:val="1"/>
      <w:marLeft w:val="0"/>
      <w:marRight w:val="0"/>
      <w:marTop w:val="0"/>
      <w:marBottom w:val="0"/>
      <w:divBdr>
        <w:top w:val="none" w:sz="0" w:space="0" w:color="auto"/>
        <w:left w:val="none" w:sz="0" w:space="0" w:color="auto"/>
        <w:bottom w:val="none" w:sz="0" w:space="0" w:color="auto"/>
        <w:right w:val="none" w:sz="0" w:space="0" w:color="auto"/>
      </w:divBdr>
      <w:divsChild>
        <w:div w:id="70738095">
          <w:marLeft w:val="0"/>
          <w:marRight w:val="0"/>
          <w:marTop w:val="90"/>
          <w:marBottom w:val="0"/>
          <w:divBdr>
            <w:top w:val="none" w:sz="0" w:space="0" w:color="auto"/>
            <w:left w:val="none" w:sz="0" w:space="0" w:color="auto"/>
            <w:bottom w:val="none" w:sz="0" w:space="0" w:color="auto"/>
            <w:right w:val="none" w:sz="0" w:space="0" w:color="auto"/>
          </w:divBdr>
        </w:div>
      </w:divsChild>
    </w:div>
    <w:div w:id="1073087068">
      <w:bodyDiv w:val="1"/>
      <w:marLeft w:val="0"/>
      <w:marRight w:val="0"/>
      <w:marTop w:val="0"/>
      <w:marBottom w:val="0"/>
      <w:divBdr>
        <w:top w:val="none" w:sz="0" w:space="0" w:color="auto"/>
        <w:left w:val="none" w:sz="0" w:space="0" w:color="auto"/>
        <w:bottom w:val="none" w:sz="0" w:space="0" w:color="auto"/>
        <w:right w:val="none" w:sz="0" w:space="0" w:color="auto"/>
      </w:divBdr>
    </w:div>
    <w:div w:id="1358235232">
      <w:bodyDiv w:val="1"/>
      <w:marLeft w:val="0"/>
      <w:marRight w:val="0"/>
      <w:marTop w:val="0"/>
      <w:marBottom w:val="0"/>
      <w:divBdr>
        <w:top w:val="none" w:sz="0" w:space="0" w:color="auto"/>
        <w:left w:val="none" w:sz="0" w:space="0" w:color="auto"/>
        <w:bottom w:val="none" w:sz="0" w:space="0" w:color="auto"/>
        <w:right w:val="none" w:sz="0" w:space="0" w:color="auto"/>
      </w:divBdr>
      <w:divsChild>
        <w:div w:id="323555654">
          <w:marLeft w:val="3240"/>
          <w:marRight w:val="0"/>
          <w:marTop w:val="86"/>
          <w:marBottom w:val="0"/>
          <w:divBdr>
            <w:top w:val="none" w:sz="0" w:space="0" w:color="auto"/>
            <w:left w:val="none" w:sz="0" w:space="0" w:color="auto"/>
            <w:bottom w:val="none" w:sz="0" w:space="0" w:color="auto"/>
            <w:right w:val="none" w:sz="0" w:space="0" w:color="auto"/>
          </w:divBdr>
        </w:div>
        <w:div w:id="669798074">
          <w:marLeft w:val="3240"/>
          <w:marRight w:val="0"/>
          <w:marTop w:val="86"/>
          <w:marBottom w:val="0"/>
          <w:divBdr>
            <w:top w:val="none" w:sz="0" w:space="0" w:color="auto"/>
            <w:left w:val="none" w:sz="0" w:space="0" w:color="auto"/>
            <w:bottom w:val="none" w:sz="0" w:space="0" w:color="auto"/>
            <w:right w:val="none" w:sz="0" w:space="0" w:color="auto"/>
          </w:divBdr>
        </w:div>
        <w:div w:id="694161314">
          <w:marLeft w:val="547"/>
          <w:marRight w:val="0"/>
          <w:marTop w:val="86"/>
          <w:marBottom w:val="0"/>
          <w:divBdr>
            <w:top w:val="none" w:sz="0" w:space="0" w:color="auto"/>
            <w:left w:val="none" w:sz="0" w:space="0" w:color="auto"/>
            <w:bottom w:val="none" w:sz="0" w:space="0" w:color="auto"/>
            <w:right w:val="none" w:sz="0" w:space="0" w:color="auto"/>
          </w:divBdr>
        </w:div>
        <w:div w:id="990450636">
          <w:marLeft w:val="3240"/>
          <w:marRight w:val="0"/>
          <w:marTop w:val="86"/>
          <w:marBottom w:val="0"/>
          <w:divBdr>
            <w:top w:val="none" w:sz="0" w:space="0" w:color="auto"/>
            <w:left w:val="none" w:sz="0" w:space="0" w:color="auto"/>
            <w:bottom w:val="none" w:sz="0" w:space="0" w:color="auto"/>
            <w:right w:val="none" w:sz="0" w:space="0" w:color="auto"/>
          </w:divBdr>
        </w:div>
        <w:div w:id="1441099979">
          <w:marLeft w:val="547"/>
          <w:marRight w:val="0"/>
          <w:marTop w:val="86"/>
          <w:marBottom w:val="0"/>
          <w:divBdr>
            <w:top w:val="none" w:sz="0" w:space="0" w:color="auto"/>
            <w:left w:val="none" w:sz="0" w:space="0" w:color="auto"/>
            <w:bottom w:val="none" w:sz="0" w:space="0" w:color="auto"/>
            <w:right w:val="none" w:sz="0" w:space="0" w:color="auto"/>
          </w:divBdr>
        </w:div>
        <w:div w:id="1617982724">
          <w:marLeft w:val="3240"/>
          <w:marRight w:val="0"/>
          <w:marTop w:val="86"/>
          <w:marBottom w:val="0"/>
          <w:divBdr>
            <w:top w:val="none" w:sz="0" w:space="0" w:color="auto"/>
            <w:left w:val="none" w:sz="0" w:space="0" w:color="auto"/>
            <w:bottom w:val="none" w:sz="0" w:space="0" w:color="auto"/>
            <w:right w:val="none" w:sz="0" w:space="0" w:color="auto"/>
          </w:divBdr>
        </w:div>
      </w:divsChild>
    </w:div>
    <w:div w:id="1515918656">
      <w:bodyDiv w:val="1"/>
      <w:marLeft w:val="0"/>
      <w:marRight w:val="0"/>
      <w:marTop w:val="0"/>
      <w:marBottom w:val="0"/>
      <w:divBdr>
        <w:top w:val="none" w:sz="0" w:space="0" w:color="auto"/>
        <w:left w:val="none" w:sz="0" w:space="0" w:color="auto"/>
        <w:bottom w:val="none" w:sz="0" w:space="0" w:color="auto"/>
        <w:right w:val="none" w:sz="0" w:space="0" w:color="auto"/>
      </w:divBdr>
    </w:div>
    <w:div w:id="1532452002">
      <w:bodyDiv w:val="1"/>
      <w:marLeft w:val="0"/>
      <w:marRight w:val="0"/>
      <w:marTop w:val="0"/>
      <w:marBottom w:val="0"/>
      <w:divBdr>
        <w:top w:val="none" w:sz="0" w:space="0" w:color="auto"/>
        <w:left w:val="none" w:sz="0" w:space="0" w:color="auto"/>
        <w:bottom w:val="none" w:sz="0" w:space="0" w:color="auto"/>
        <w:right w:val="none" w:sz="0" w:space="0" w:color="auto"/>
      </w:divBdr>
    </w:div>
    <w:div w:id="167472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s://www.facebook.com/110685095612823/photos/pcb.1996028717078442/1996024727078841/?type=3" TargetMode="External"/><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1244</Words>
  <Characters>7093</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dc:creator>
  <cp:keywords/>
  <dc:description/>
  <cp:lastModifiedBy>Ranjini Victor</cp:lastModifiedBy>
  <cp:revision>2</cp:revision>
  <dcterms:created xsi:type="dcterms:W3CDTF">2018-11-14T03:39:00Z</dcterms:created>
  <dcterms:modified xsi:type="dcterms:W3CDTF">2018-11-14T03:39:00Z</dcterms:modified>
</cp:coreProperties>
</file>