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E2836" w14:textId="77777777" w:rsidR="00495838" w:rsidRDefault="00495838">
      <w:r w:rsidRPr="00495838">
        <w:t>https://thevoicenewspaper.net/2018/12/22/ati-collaborates-others-to-put-smiles-on-idps/</w:t>
      </w:r>
      <w:bookmarkStart w:id="0" w:name="_GoBack"/>
      <w:bookmarkEnd w:id="0"/>
    </w:p>
    <w:sectPr w:rsidR="004958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838"/>
    <w:rsid w:val="0049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49DD7F"/>
  <w15:chartTrackingRefBased/>
  <w15:docId w15:val="{01A7695B-BF99-7B4B-B57E-21EAD1E9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Akunne Uzim</dc:creator>
  <cp:keywords/>
  <dc:description/>
  <cp:lastModifiedBy>Akunne Uzim</cp:lastModifiedBy>
  <cp:revision>2</cp:revision>
  <dcterms:created xsi:type="dcterms:W3CDTF">2019-02-14T21:22:00Z</dcterms:created>
  <dcterms:modified xsi:type="dcterms:W3CDTF">2019-02-14T21:22:00Z</dcterms:modified>
</cp:coreProperties>
</file>