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DF17E" w14:textId="77777777" w:rsidR="005625EE" w:rsidRPr="005625EE" w:rsidRDefault="005625EE" w:rsidP="005625EE">
      <w:pP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</w:pPr>
      <w:r w:rsidRPr="005625E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AHCM is dedicated to bring hope to orphans, street children and children from impoverished families. </w:t>
      </w:r>
    </w:p>
    <w:p w14:paraId="39697CFF" w14:textId="2CC9CAB3" w:rsidR="005625EE" w:rsidRDefault="005625EE" w:rsidP="005625EE">
      <w:pP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</w:pPr>
      <w:r w:rsidRPr="005625E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>It is a Christian non-profit making organization registered by the Ugandan government (</w:t>
      </w:r>
      <w:r w:rsidR="001B7B4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>INDR81531352NB</w:t>
      </w:r>
      <w:r w:rsidRPr="005625E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). We are located in Kkona West Zone, Wakiso Sub-County, Lukwanga Parish in Wakiso District off Hoima Road.  </w:t>
      </w:r>
    </w:p>
    <w:p w14:paraId="2532ADFA" w14:textId="20C82613" w:rsidR="006E4CEE" w:rsidRPr="008038F6" w:rsidRDefault="006E4CEE" w:rsidP="005625EE">
      <w:pP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</w:pPr>
      <w:r w:rsidRPr="005625EE">
        <w:rPr>
          <w:rFonts w:eastAsiaTheme="majorEastAsia"/>
          <w:color w:val="000000" w:themeColor="text1"/>
          <w:kern w:val="24"/>
          <w:sz w:val="40"/>
          <w:szCs w:val="40"/>
          <w:lang w:val="en-US"/>
        </w:rPr>
        <w:br/>
      </w:r>
      <w:r w:rsidRPr="008038F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 xml:space="preserve">MISSION: </w:t>
      </w:r>
      <w:r w:rsidRPr="008038F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To bring hope to orphaned and abused street children in the districts of central Uganda, by providing love and care in a Christian environment. </w:t>
      </w:r>
      <w:r w:rsidRPr="008038F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br/>
      </w:r>
      <w:r w:rsidRPr="008038F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br/>
        <w:t xml:space="preserve">VISION: </w:t>
      </w:r>
      <w:r w:rsidRPr="008038F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>AHCM envisions an improved quality of life for vulnerable children in Uganda by providing quality education, proper accommodation, health care and spiritual guidance.</w:t>
      </w:r>
    </w:p>
    <w:p w14:paraId="6406A84A" w14:textId="77777777" w:rsidR="006E4CEE" w:rsidRPr="006E4CEE" w:rsidRDefault="006E4CEE" w:rsidP="00EB51A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CE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AHCM OBJECTIVES</w:t>
      </w:r>
    </w:p>
    <w:p w14:paraId="6E7304EF" w14:textId="77777777" w:rsidR="006E4CEE" w:rsidRPr="006E4CEE" w:rsidRDefault="006E4CEE" w:rsidP="006E4CE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CE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1.Provide accommodation, food and clothing to orphans and abused children in a family like environment. </w:t>
      </w:r>
    </w:p>
    <w:p w14:paraId="4D912DCC" w14:textId="457A9615" w:rsidR="006E4CEE" w:rsidRPr="006E4CEE" w:rsidRDefault="006E4CEE" w:rsidP="006E4CE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CE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2. Provide pre-primary, primary, secondary and tertiary education for imparting </w:t>
      </w:r>
      <w:r w:rsidRPr="008038F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>market-oriented</w:t>
      </w:r>
      <w:r w:rsidRPr="006E4CE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skills in children to enable </w:t>
      </w:r>
      <w:r w:rsidRPr="008038F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>self-sustenance</w:t>
      </w:r>
      <w:r w:rsidRPr="006E4CE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</w:t>
      </w:r>
    </w:p>
    <w:p w14:paraId="5596D761" w14:textId="77777777" w:rsidR="006E4CEE" w:rsidRPr="006E4CEE" w:rsidRDefault="006E4CEE" w:rsidP="006E4CE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CE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3.Modify children’s behavior. </w:t>
      </w:r>
    </w:p>
    <w:p w14:paraId="16D19023" w14:textId="77777777" w:rsidR="006E4CEE" w:rsidRPr="006E4CEE" w:rsidRDefault="006E4CEE" w:rsidP="006E4CEE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CE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>4.Taking care of children’s health.</w:t>
      </w:r>
    </w:p>
    <w:p w14:paraId="6F332857" w14:textId="265CB8C0" w:rsidR="006E4CEE" w:rsidRDefault="006E4CEE">
      <w:pPr>
        <w:rPr>
          <w:rFonts w:eastAsiaTheme="majorEastAsia"/>
          <w:color w:val="000000" w:themeColor="text1"/>
          <w:kern w:val="24"/>
          <w:sz w:val="24"/>
          <w:szCs w:val="24"/>
          <w:lang w:val="en-US"/>
        </w:rPr>
      </w:pPr>
      <w:r w:rsidRPr="008038F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>5. To help the staff and parents/guardians to serve the children better</w:t>
      </w:r>
    </w:p>
    <w:p w14:paraId="4A83DD51" w14:textId="77777777" w:rsidR="005E0438" w:rsidRDefault="005E0438">
      <w:pP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</w:pPr>
    </w:p>
    <w:p w14:paraId="4E285E7D" w14:textId="36C9D062" w:rsidR="00A56440" w:rsidRDefault="00A56440">
      <w:pP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</w:pPr>
      <w:r w:rsidRPr="003C174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Target Group.</w:t>
      </w:r>
    </w:p>
    <w:p w14:paraId="68125D6B" w14:textId="268618BB" w:rsidR="003C1747" w:rsidRDefault="003C1747">
      <w:pP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</w:pPr>
      <w:r w:rsidRPr="003C1747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>Orphans and Vulnerable children from the central District of Uganda (Wakiso, Mukono, Kiboga, Mpigi, Mityana and Luwe</w:t>
      </w:r>
      <w:r w:rsidR="009766E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>e</w:t>
      </w:r>
      <w:r w:rsidRPr="003C1747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>ro).</w:t>
      </w:r>
    </w:p>
    <w:p w14:paraId="67A4DB3F" w14:textId="2777453F" w:rsidR="005E0438" w:rsidRDefault="00A115F8">
      <w:pP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br w:type="textWrapping" w:clear="all"/>
      </w:r>
      <w:r w:rsidR="005E0438" w:rsidRPr="005E043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Another Hope Children’s Ministries is a team of dedicated Ugandans led by two directors. The Executive Director </w:t>
      </w:r>
      <w:r w:rsidR="00C904B3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>is</w:t>
      </w:r>
      <w:r w:rsidR="005E0438" w:rsidRPr="005E043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</w:t>
      </w:r>
      <w:r w:rsidR="005E0438" w:rsidRPr="005E0438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Nambowa Ruth Bulyaba Kasozi</w:t>
      </w:r>
      <w:r w:rsidR="005E0438" w:rsidRPr="005E043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and the Deputy Director </w:t>
      </w:r>
      <w:r w:rsidR="005E0438" w:rsidRPr="005E0438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Kasozi Daniel Ssemugabi</w:t>
      </w:r>
      <w:r w:rsidR="005E0438" w:rsidRPr="005E043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. </w:t>
      </w:r>
    </w:p>
    <w:p w14:paraId="7EA33936" w14:textId="58D9C0DE" w:rsidR="007E421D" w:rsidRPr="007E421D" w:rsidRDefault="007E421D">
      <w:pP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</w:pPr>
      <w:r w:rsidRPr="007E421D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What we do.</w:t>
      </w:r>
    </w:p>
    <w:p w14:paraId="6FB59F1B" w14:textId="06E1DD57" w:rsidR="007E421D" w:rsidRDefault="007E421D">
      <w:pP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</w:pPr>
      <w:r w:rsidRPr="007E421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AHCM provides direct services to vulnerable children, youth and families in the central districts of Uganda. </w:t>
      </w:r>
    </w:p>
    <w:p w14:paraId="5699D158" w14:textId="77777777" w:rsidR="002E7843" w:rsidRDefault="002E7843" w:rsidP="00796B7C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</w:pPr>
    </w:p>
    <w:p w14:paraId="0CA778CE" w14:textId="6600EE7D" w:rsidR="00836291" w:rsidRDefault="007E421D" w:rsidP="00796B7C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</w:pPr>
      <w:r w:rsidRPr="007E421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>AHCM provides food, shelter, clothing, health care and education to those directly or indirectly affected by HV/AIDs, poverty, Abuse and orphans</w:t>
      </w:r>
      <w:r w:rsidR="00A07947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in a family like environment</w:t>
      </w:r>
      <w:r w:rsidRPr="007E421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. </w:t>
      </w:r>
      <w:r w:rsidR="001D29B2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We </w:t>
      </w:r>
      <w:r w:rsidR="00836291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have children accommodated who are under complete support of AHCM and we have children supported from their families in the community. These children receive educational support and </w:t>
      </w:r>
      <w:r w:rsidR="00796B7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have an opportunity to be in school at different levels (pre-primary, primary, secondary, university and vocational). </w:t>
      </w:r>
      <w:r w:rsidR="001D29B2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>In addition, our children receive Psycho-Social support and spiritual guidance.</w:t>
      </w:r>
    </w:p>
    <w:p w14:paraId="4D7EC433" w14:textId="43EF9C40" w:rsidR="00796B7C" w:rsidRDefault="00796B7C">
      <w:pP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</w:pPr>
      <w:r w:rsidRPr="00796B7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lastRenderedPageBreak/>
        <w:t>Projects.</w:t>
      </w:r>
    </w:p>
    <w:p w14:paraId="07E559E4" w14:textId="7EAEEDBD" w:rsidR="00796B7C" w:rsidRDefault="00796B7C" w:rsidP="00796B7C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</w:pPr>
      <w:r w:rsidRPr="00796B7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>Through the activities undertaken in our projects, we are able to meet our objects which enable us to realize the mission of the organization. The projects include: Water life project, self- esteem project, farming project, art and craft, safe habitant project, women</w:t>
      </w:r>
      <w:r w:rsidR="00FE49C5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>’s</w:t>
      </w:r>
      <w:r w:rsidRPr="00796B7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project, 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>boda boda project, AHCM spots club, Men</w:t>
      </w:r>
      <w:r w:rsidR="00FE49C5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>’s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project, Buvuma project and skilling project. The projects help to teach the children skills and help in the development of the community. </w:t>
      </w:r>
    </w:p>
    <w:p w14:paraId="790FC963" w14:textId="02449668" w:rsidR="00796B7C" w:rsidRPr="00796B7C" w:rsidRDefault="006F1A27" w:rsidP="00796B7C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>The water life project was expanded to construction of toilets in schools and households in addition to the construction of water t</w:t>
      </w:r>
      <w:r w:rsidR="00FE49C5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>ank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s, distribution of water filters and bibles. </w:t>
      </w:r>
    </w:p>
    <w:p w14:paraId="467F1D16" w14:textId="77777777" w:rsidR="00796B7C" w:rsidRPr="007E421D" w:rsidRDefault="00796B7C">
      <w:pP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</w:pPr>
    </w:p>
    <w:p w14:paraId="2FEC76A8" w14:textId="77777777" w:rsidR="007E421D" w:rsidRPr="007E421D" w:rsidRDefault="007E421D">
      <w:pP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</w:pPr>
    </w:p>
    <w:p w14:paraId="1AA89B27" w14:textId="054CD5E0" w:rsidR="00A56440" w:rsidRPr="00A56440" w:rsidRDefault="00A56440">
      <w:pPr>
        <w:rPr>
          <w:rFonts w:eastAsiaTheme="majorEastAsia"/>
          <w:color w:val="000000" w:themeColor="text1"/>
          <w:kern w:val="24"/>
          <w:sz w:val="24"/>
          <w:szCs w:val="24"/>
          <w:lang w:val="en-US"/>
        </w:rPr>
      </w:pPr>
      <w:r>
        <w:rPr>
          <w:rFonts w:eastAsiaTheme="majorEastAsia"/>
          <w:color w:val="000000" w:themeColor="text1"/>
          <w:kern w:val="24"/>
          <w:sz w:val="24"/>
          <w:szCs w:val="24"/>
          <w:lang w:val="en-US"/>
        </w:rPr>
        <w:t xml:space="preserve">  </w:t>
      </w:r>
    </w:p>
    <w:sectPr w:rsidR="00A56440" w:rsidRPr="00A56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FE3F7" w14:textId="77777777" w:rsidR="002177E1" w:rsidRDefault="002177E1" w:rsidP="008038F6">
      <w:pPr>
        <w:spacing w:after="0" w:line="240" w:lineRule="auto"/>
      </w:pPr>
      <w:r>
        <w:separator/>
      </w:r>
    </w:p>
  </w:endnote>
  <w:endnote w:type="continuationSeparator" w:id="0">
    <w:p w14:paraId="0EC1E9FC" w14:textId="77777777" w:rsidR="002177E1" w:rsidRDefault="002177E1" w:rsidP="00803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230D7" w14:textId="77777777" w:rsidR="002177E1" w:rsidRDefault="002177E1" w:rsidP="008038F6">
      <w:pPr>
        <w:spacing w:after="0" w:line="240" w:lineRule="auto"/>
      </w:pPr>
      <w:r>
        <w:separator/>
      </w:r>
    </w:p>
  </w:footnote>
  <w:footnote w:type="continuationSeparator" w:id="0">
    <w:p w14:paraId="6B26BDB5" w14:textId="77777777" w:rsidR="002177E1" w:rsidRDefault="002177E1" w:rsidP="00803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C4"/>
    <w:rsid w:val="000F7745"/>
    <w:rsid w:val="001612C2"/>
    <w:rsid w:val="001A604F"/>
    <w:rsid w:val="001B7B4C"/>
    <w:rsid w:val="001D29B2"/>
    <w:rsid w:val="002177E1"/>
    <w:rsid w:val="002E7843"/>
    <w:rsid w:val="003C1747"/>
    <w:rsid w:val="005625EE"/>
    <w:rsid w:val="005E0438"/>
    <w:rsid w:val="006E4CEE"/>
    <w:rsid w:val="006F1A27"/>
    <w:rsid w:val="00736E2C"/>
    <w:rsid w:val="00796B7C"/>
    <w:rsid w:val="007E0D61"/>
    <w:rsid w:val="007E421D"/>
    <w:rsid w:val="008038F6"/>
    <w:rsid w:val="008351A8"/>
    <w:rsid w:val="00836291"/>
    <w:rsid w:val="008949F8"/>
    <w:rsid w:val="009766E8"/>
    <w:rsid w:val="00A07947"/>
    <w:rsid w:val="00A115F8"/>
    <w:rsid w:val="00A56440"/>
    <w:rsid w:val="00A71EAB"/>
    <w:rsid w:val="00A72AF2"/>
    <w:rsid w:val="00B31A00"/>
    <w:rsid w:val="00C472C7"/>
    <w:rsid w:val="00C510AB"/>
    <w:rsid w:val="00C537A0"/>
    <w:rsid w:val="00C904B3"/>
    <w:rsid w:val="00E648C4"/>
    <w:rsid w:val="00EB51A4"/>
    <w:rsid w:val="00F4024E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4A22F"/>
  <w15:chartTrackingRefBased/>
  <w15:docId w15:val="{E3233E3D-75B3-4B4F-AAF2-81CCC5BF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3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8F6"/>
  </w:style>
  <w:style w:type="paragraph" w:styleId="Footer">
    <w:name w:val="footer"/>
    <w:basedOn w:val="Normal"/>
    <w:link w:val="FooterChar"/>
    <w:uiPriority w:val="99"/>
    <w:unhideWhenUsed/>
    <w:rsid w:val="00803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AHCM</dc:creator>
  <cp:keywords/>
  <dc:description/>
  <cp:lastModifiedBy>RUTH</cp:lastModifiedBy>
  <cp:revision>3</cp:revision>
  <dcterms:created xsi:type="dcterms:W3CDTF">2023-06-04T18:22:00Z</dcterms:created>
  <dcterms:modified xsi:type="dcterms:W3CDTF">2023-06-04T18:23:00Z</dcterms:modified>
</cp:coreProperties>
</file>