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9EC6" w14:textId="77777777" w:rsidR="007A1D5D" w:rsidRDefault="007A1D5D">
      <w:pPr>
        <w:rPr>
          <w:lang w:val="en-US"/>
        </w:rPr>
      </w:pPr>
    </w:p>
    <w:p w14:paraId="03B9273E" w14:textId="77777777" w:rsidR="00DB7FD6" w:rsidRDefault="00DB7FD6" w:rsidP="00DB7FD6">
      <w:pPr>
        <w:pStyle w:val="Title"/>
        <w:rPr>
          <w:lang w:val="en-US"/>
        </w:rPr>
      </w:pPr>
      <w:r>
        <w:rPr>
          <w:lang w:val="en-US"/>
        </w:rPr>
        <w:t>The Wish appeal, July 2025</w:t>
      </w:r>
    </w:p>
    <w:p w14:paraId="20CBEFF8" w14:textId="0856C466" w:rsidR="00153215" w:rsidRDefault="00A454AC">
      <w:pPr>
        <w:rPr>
          <w:lang w:val="en-US"/>
        </w:rPr>
      </w:pPr>
      <w:r w:rsidRPr="00A454AC">
        <w:rPr>
          <w:lang w:val="en-US"/>
        </w:rPr>
        <w:t>Materials for activities:</w:t>
      </w:r>
    </w:p>
    <w:p w14:paraId="4AC1AEFF" w14:textId="77777777" w:rsidR="00923E2C" w:rsidRDefault="00923E2C" w:rsidP="00923E2C">
      <w:pPr>
        <w:pStyle w:val="ListParagraph"/>
        <w:numPr>
          <w:ilvl w:val="0"/>
          <w:numId w:val="1"/>
        </w:numPr>
        <w:rPr>
          <w:lang w:val="ro-MD"/>
        </w:rPr>
      </w:pPr>
      <w:r w:rsidRPr="00923E2C">
        <w:rPr>
          <w:lang w:val="ro-MD"/>
        </w:rPr>
        <w:t>Light tables (or "lighted sand boards" or "light tables") are a combination of sensory play and visual stimulation. They use fluorescent sand (which glows under UV or LED light) placed on a lighted surface, usually a table or board illuminated from within.</w:t>
      </w:r>
    </w:p>
    <w:p w14:paraId="0363456E" w14:textId="77777777" w:rsidR="0027392A" w:rsidRDefault="0027392A" w:rsidP="0027392A">
      <w:pPr>
        <w:pStyle w:val="ListParagraph"/>
        <w:rPr>
          <w:lang w:val="ro-MD"/>
        </w:rPr>
      </w:pPr>
    </w:p>
    <w:p w14:paraId="126B49CE" w14:textId="77777777" w:rsidR="0027392A" w:rsidRDefault="0027392A" w:rsidP="0027392A">
      <w:pPr>
        <w:pStyle w:val="ListParagraph"/>
        <w:rPr>
          <w:lang w:val="ro-MD"/>
        </w:rPr>
      </w:pPr>
      <w:r w:rsidRPr="00042A03">
        <w:rPr>
          <w:noProof/>
          <w:lang w:eastAsia="ru-RU"/>
        </w:rPr>
        <w:drawing>
          <wp:inline distT="0" distB="0" distL="0" distR="0" wp14:anchorId="6075FBAE" wp14:editId="20BCBC9D">
            <wp:extent cx="2448000" cy="1293473"/>
            <wp:effectExtent l="0" t="0" r="0" b="2540"/>
            <wp:docPr id="1" name="Рисунок 1" descr="C:\Users\Lilia\Desktop\361cf224-eef6-4495-8981-3249f06795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a\Desktop\361cf224-eef6-4495-8981-3249f06795c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0211" cy="1299925"/>
                    </a:xfrm>
                    <a:prstGeom prst="rect">
                      <a:avLst/>
                    </a:prstGeom>
                    <a:noFill/>
                    <a:ln>
                      <a:noFill/>
                    </a:ln>
                  </pic:spPr>
                </pic:pic>
              </a:graphicData>
            </a:graphic>
          </wp:inline>
        </w:drawing>
      </w:r>
      <w:r w:rsidR="00A454AC">
        <w:rPr>
          <w:lang w:val="ro-MD"/>
        </w:rPr>
        <w:t xml:space="preserve">    </w:t>
      </w:r>
    </w:p>
    <w:p w14:paraId="49F6E9D9" w14:textId="0F3909DC" w:rsidR="0086373B" w:rsidRDefault="0086373B" w:rsidP="00D21A75">
      <w:pPr>
        <w:pStyle w:val="ListParagraph"/>
        <w:numPr>
          <w:ilvl w:val="0"/>
          <w:numId w:val="1"/>
        </w:numPr>
        <w:rPr>
          <w:lang w:val="ro-MD"/>
        </w:rPr>
      </w:pPr>
      <w:r w:rsidRPr="0086373B">
        <w:rPr>
          <w:lang w:val="ro-MD"/>
        </w:rPr>
        <w:t>Sensory panels (or "interactive sensory panels") are used to stimulate the senses and develop cognitive, motor and sensory skills, especially in children or people with special needs.-</w:t>
      </w:r>
    </w:p>
    <w:p w14:paraId="168E8926" w14:textId="77777777" w:rsidR="0027392A" w:rsidRDefault="0027392A" w:rsidP="0027392A">
      <w:pPr>
        <w:ind w:left="85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27392A">
        <w:rPr>
          <w:rFonts w:ascii="Times New Roman" w:eastAsia="Times New Roman" w:hAnsi="Times New Roman" w:cs="Times New Roman"/>
          <w:snapToGrid w:val="0"/>
          <w:color w:val="000000"/>
          <w:w w:val="0"/>
          <w:sz w:val="0"/>
          <w:szCs w:val="0"/>
          <w:u w:color="000000"/>
          <w:bdr w:val="none" w:sz="0" w:space="0" w:color="000000"/>
          <w:shd w:val="clear" w:color="000000" w:fill="000000"/>
          <w:lang w:val="ro-MD" w:eastAsia="x-none" w:bidi="x-none"/>
        </w:rPr>
        <w:t xml:space="preserve">     </w:t>
      </w:r>
      <w:r w:rsidRPr="0027392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27392A">
        <w:rPr>
          <w:noProof/>
          <w:lang w:eastAsia="ru-RU"/>
        </w:rPr>
        <w:drawing>
          <wp:inline distT="0" distB="0" distL="0" distR="0" wp14:anchorId="5B888DF0" wp14:editId="394ED7E2">
            <wp:extent cx="2433600" cy="1447800"/>
            <wp:effectExtent l="0" t="0" r="5080" b="0"/>
            <wp:docPr id="7" name="Рисунок 7" descr="C:\Users\Lilia\Desktop\8a58d0ef-64e9-475d-9169-d466951066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lia\Desktop\8a58d0ef-64e9-475d-9169-d4669510665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0453" cy="1457826"/>
                    </a:xfrm>
                    <a:prstGeom prst="rect">
                      <a:avLst/>
                    </a:prstGeom>
                    <a:noFill/>
                    <a:ln>
                      <a:noFill/>
                    </a:ln>
                  </pic:spPr>
                </pic:pic>
              </a:graphicData>
            </a:graphic>
          </wp:inline>
        </w:drawing>
      </w:r>
    </w:p>
    <w:p w14:paraId="75302721" w14:textId="77777777" w:rsidR="0027392A" w:rsidRDefault="0027392A" w:rsidP="0027392A">
      <w:pPr>
        <w:ind w:left="85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535A2342" w14:textId="77777777" w:rsidR="0027392A" w:rsidRDefault="00A454AC" w:rsidP="009A1C70">
      <w:pPr>
        <w:pStyle w:val="ListParagraph"/>
        <w:numPr>
          <w:ilvl w:val="0"/>
          <w:numId w:val="1"/>
        </w:numPr>
        <w:rPr>
          <w:lang w:val="ro-MD"/>
        </w:rPr>
      </w:pPr>
      <w:r w:rsidRPr="00A454AC">
        <w:rPr>
          <w:lang w:val="ro-MD"/>
        </w:rPr>
        <w:t>Set of educational toys for sorting, motor skills, attention, coordination, etc.</w:t>
      </w:r>
      <w:r w:rsidR="0027392A">
        <w:rPr>
          <w:lang w:val="ro-MD"/>
        </w:rPr>
        <w:t>Set de jucării</w:t>
      </w:r>
      <w:r>
        <w:rPr>
          <w:lang w:val="ro-MD"/>
        </w:rPr>
        <w:t xml:space="preserve"> </w:t>
      </w:r>
      <w:r w:rsidR="00923E2C">
        <w:rPr>
          <w:lang w:val="ro-MD"/>
        </w:rPr>
        <w:t>.</w:t>
      </w:r>
      <w:r>
        <w:rPr>
          <w:lang w:val="ro-MD"/>
        </w:rPr>
        <w:t xml:space="preserve"> </w:t>
      </w:r>
      <w:r w:rsidR="009A1C70" w:rsidRPr="009A1C70">
        <w:rPr>
          <w:lang w:val="ro-MD"/>
        </w:rPr>
        <w:t>6 different sets</w:t>
      </w:r>
      <w:r w:rsidR="009A1C70">
        <w:rPr>
          <w:lang w:val="ro-MD"/>
        </w:rPr>
        <w:t xml:space="preserve"> -1</w:t>
      </w:r>
      <w:r>
        <w:rPr>
          <w:lang w:val="ro-MD"/>
        </w:rPr>
        <w:t>550 lei</w:t>
      </w:r>
    </w:p>
    <w:p w14:paraId="440787FF" w14:textId="77777777" w:rsidR="0027392A" w:rsidRDefault="0027392A" w:rsidP="0027392A">
      <w:pPr>
        <w:pStyle w:val="ListParagraph"/>
        <w:rPr>
          <w:lang w:val="ro-MD"/>
        </w:rPr>
      </w:pPr>
    </w:p>
    <w:p w14:paraId="6FF9267D" w14:textId="77777777" w:rsidR="0027392A" w:rsidRDefault="0027392A" w:rsidP="0027392A">
      <w:pPr>
        <w:pStyle w:val="ListParagraph"/>
        <w:rPr>
          <w:lang w:val="ro-MD"/>
        </w:rPr>
      </w:pPr>
      <w:r w:rsidRPr="00042A03">
        <w:rPr>
          <w:noProof/>
          <w:lang w:eastAsia="ru-RU"/>
        </w:rPr>
        <w:drawing>
          <wp:inline distT="0" distB="0" distL="0" distR="0" wp14:anchorId="1BD1E3B6" wp14:editId="502BBF18">
            <wp:extent cx="2584800" cy="1428115"/>
            <wp:effectExtent l="0" t="0" r="6350" b="635"/>
            <wp:docPr id="3" name="Рисунок 3" descr="C:\Users\Lilia\Desktop\0f18907f-8a10-4884-89ad-d7c02c481e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lia\Desktop\0f18907f-8a10-4884-89ad-d7c02c481e6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369" cy="1452187"/>
                    </a:xfrm>
                    <a:prstGeom prst="rect">
                      <a:avLst/>
                    </a:prstGeom>
                    <a:noFill/>
                    <a:ln>
                      <a:noFill/>
                    </a:ln>
                  </pic:spPr>
                </pic:pic>
              </a:graphicData>
            </a:graphic>
          </wp:inline>
        </w:drawing>
      </w:r>
    </w:p>
    <w:p w14:paraId="444675FB" w14:textId="640922F3" w:rsidR="00590301" w:rsidRPr="00590301" w:rsidRDefault="00590301" w:rsidP="00A454AC">
      <w:pPr>
        <w:pStyle w:val="ListParagraph"/>
        <w:numPr>
          <w:ilvl w:val="0"/>
          <w:numId w:val="1"/>
        </w:numPr>
        <w:rPr>
          <w:lang w:val="ro-MD"/>
        </w:rPr>
      </w:pPr>
      <w:r>
        <w:rPr>
          <w:lang w:val="ro-MD"/>
        </w:rPr>
        <w:t xml:space="preserve"> </w:t>
      </w:r>
      <w:r w:rsidR="00A454AC" w:rsidRPr="00A454AC">
        <w:rPr>
          <w:lang w:val="en-US"/>
        </w:rPr>
        <w:t xml:space="preserve"> </w:t>
      </w:r>
      <w:r w:rsidR="00A454AC" w:rsidRPr="00A454AC">
        <w:rPr>
          <w:lang w:val="ro-MD"/>
        </w:rPr>
        <w:t>Educational and creative books</w:t>
      </w:r>
      <w:r w:rsidR="004566EA">
        <w:rPr>
          <w:lang w:val="ro-MD"/>
        </w:rPr>
        <w:t>:</w:t>
      </w:r>
      <w:r w:rsidR="00A454AC">
        <w:rPr>
          <w:lang w:val="ro-MD"/>
        </w:rPr>
        <w:t xml:space="preserve">  </w:t>
      </w:r>
      <w:r w:rsidR="004566EA">
        <w:rPr>
          <w:lang w:val="ro-MD"/>
        </w:rPr>
        <w:t xml:space="preserve">4 </w:t>
      </w:r>
      <w:r w:rsidR="00D21A75">
        <w:rPr>
          <w:lang w:val="ro-MD"/>
        </w:rPr>
        <w:t>different sets</w:t>
      </w:r>
      <w:r w:rsidR="004566EA">
        <w:rPr>
          <w:lang w:val="ro-MD"/>
        </w:rPr>
        <w:t xml:space="preserve"> </w:t>
      </w:r>
      <w:r w:rsidR="00A454AC">
        <w:rPr>
          <w:lang w:val="ro-MD"/>
        </w:rPr>
        <w:t>-</w:t>
      </w:r>
      <w:r w:rsidR="004566EA">
        <w:rPr>
          <w:lang w:val="ro-MD"/>
        </w:rPr>
        <w:t>84</w:t>
      </w:r>
      <w:r w:rsidR="00A454AC">
        <w:rPr>
          <w:lang w:val="ro-MD"/>
        </w:rPr>
        <w:t>0 lei</w:t>
      </w:r>
    </w:p>
    <w:p w14:paraId="5E28FFAA" w14:textId="77777777" w:rsidR="00042A03" w:rsidRDefault="00590301" w:rsidP="0027392A">
      <w:pPr>
        <w:pStyle w:val="ListParagraph"/>
        <w:rPr>
          <w:lang w:val="ro-MD"/>
        </w:rPr>
      </w:pPr>
      <w:r w:rsidRPr="00042A03">
        <w:rPr>
          <w:noProof/>
          <w:lang w:eastAsia="ru-RU"/>
        </w:rPr>
        <w:drawing>
          <wp:inline distT="0" distB="0" distL="0" distR="0" wp14:anchorId="105D7044" wp14:editId="4E8B46E6">
            <wp:extent cx="2570400" cy="1281332"/>
            <wp:effectExtent l="0" t="0" r="1905" b="0"/>
            <wp:docPr id="2" name="Рисунок 2" descr="C:\Users\Lilia\Desktop\f0e7ddda-4756-434f-b092-389e145fcf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a\Desktop\f0e7ddda-4756-434f-b092-389e145fcfa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6175" cy="1299165"/>
                    </a:xfrm>
                    <a:prstGeom prst="rect">
                      <a:avLst/>
                    </a:prstGeom>
                    <a:noFill/>
                    <a:ln>
                      <a:noFill/>
                    </a:ln>
                  </pic:spPr>
                </pic:pic>
              </a:graphicData>
            </a:graphic>
          </wp:inline>
        </w:drawing>
      </w:r>
    </w:p>
    <w:p w14:paraId="65E502A9" w14:textId="77777777" w:rsidR="00590301" w:rsidRDefault="00A454AC" w:rsidP="00A454AC">
      <w:pPr>
        <w:pStyle w:val="ListParagraph"/>
        <w:numPr>
          <w:ilvl w:val="0"/>
          <w:numId w:val="1"/>
        </w:numPr>
        <w:rPr>
          <w:lang w:val="ro-MD"/>
        </w:rPr>
      </w:pPr>
      <w:r w:rsidRPr="00A454AC">
        <w:rPr>
          <w:lang w:val="en-US"/>
        </w:rPr>
        <w:t xml:space="preserve"> </w:t>
      </w:r>
      <w:r w:rsidRPr="00A454AC">
        <w:rPr>
          <w:lang w:val="ro-MD"/>
        </w:rPr>
        <w:t>Reusable notebooks are an excellent tool for preparing the hand and fingers for writing, developing thinking and memory.</w:t>
      </w:r>
      <w:r>
        <w:rPr>
          <w:lang w:val="ro-MD"/>
        </w:rPr>
        <w:t xml:space="preserve"> </w:t>
      </w:r>
      <w:r w:rsidR="004566EA">
        <w:rPr>
          <w:lang w:val="ro-MD"/>
        </w:rPr>
        <w:t>– 2 bucăți - 6</w:t>
      </w:r>
      <w:r>
        <w:rPr>
          <w:lang w:val="ro-MD"/>
        </w:rPr>
        <w:t>30 lei</w:t>
      </w:r>
    </w:p>
    <w:p w14:paraId="1DA3E86F" w14:textId="77777777" w:rsidR="00590301" w:rsidRDefault="00590301" w:rsidP="0027392A">
      <w:pPr>
        <w:pStyle w:val="ListParagraph"/>
        <w:rPr>
          <w:lang w:val="ro-MD"/>
        </w:rPr>
      </w:pPr>
      <w:r w:rsidRPr="00042A03">
        <w:rPr>
          <w:noProof/>
          <w:lang w:eastAsia="ru-RU"/>
        </w:rPr>
        <w:lastRenderedPageBreak/>
        <w:drawing>
          <wp:inline distT="0" distB="0" distL="0" distR="0" wp14:anchorId="3DED5303" wp14:editId="6C5D3370">
            <wp:extent cx="2476500" cy="1368000"/>
            <wp:effectExtent l="0" t="0" r="0" b="3810"/>
            <wp:docPr id="5" name="Рисунок 5" descr="C:\Users\Lilia\Desktop\6d9a2b3f-0305-4219-91ce-2bbaa5102d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lia\Desktop\6d9a2b3f-0305-4219-91ce-2bbaa5102de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5156" cy="1405925"/>
                    </a:xfrm>
                    <a:prstGeom prst="rect">
                      <a:avLst/>
                    </a:prstGeom>
                    <a:noFill/>
                    <a:ln>
                      <a:noFill/>
                    </a:ln>
                  </pic:spPr>
                </pic:pic>
              </a:graphicData>
            </a:graphic>
          </wp:inline>
        </w:drawing>
      </w:r>
    </w:p>
    <w:p w14:paraId="3418B867" w14:textId="77777777" w:rsidR="007A3C7B" w:rsidRPr="00A454AC" w:rsidRDefault="00A454AC" w:rsidP="00923E2C">
      <w:pPr>
        <w:pStyle w:val="ListParagraph"/>
        <w:numPr>
          <w:ilvl w:val="0"/>
          <w:numId w:val="1"/>
        </w:numPr>
        <w:rPr>
          <w:lang w:val="ro-MD"/>
        </w:rPr>
      </w:pPr>
      <w:r w:rsidRPr="00A454AC">
        <w:rPr>
          <w:lang w:val="ro-MD"/>
        </w:rPr>
        <w:t>A balance board is a tool used to develop:</w:t>
      </w:r>
      <w:r>
        <w:rPr>
          <w:lang w:val="ro-MD"/>
        </w:rPr>
        <w:t xml:space="preserve"> </w:t>
      </w:r>
      <w:r w:rsidRPr="00A454AC">
        <w:rPr>
          <w:lang w:val="ro-MD"/>
        </w:rPr>
        <w:t>body balance, motor coordination, muscle strength (especially of the trunk and legs, awareness of body position (proprioception).</w:t>
      </w:r>
      <w:r w:rsidR="00923E2C" w:rsidRPr="00A454AC">
        <w:rPr>
          <w:lang w:val="ro-MD"/>
        </w:rPr>
        <w:t>P</w:t>
      </w:r>
      <w:r w:rsidR="007A3C7B" w:rsidRPr="00A454AC">
        <w:rPr>
          <w:lang w:val="ro-MD"/>
        </w:rPr>
        <w:t>lacă de echilibru” sau „balance board”) este un instr</w:t>
      </w:r>
      <w:r>
        <w:rPr>
          <w:lang w:val="ro-MD"/>
        </w:rPr>
        <w:t xml:space="preserve">ument folosit pentru a dezvolta: </w:t>
      </w:r>
      <w:r w:rsidR="007A3C7B" w:rsidRPr="00A454AC">
        <w:rPr>
          <w:lang w:val="ro-MD"/>
        </w:rPr>
        <w:t>echilibrul corporal,</w:t>
      </w:r>
      <w:r w:rsidR="00923E2C" w:rsidRPr="00A454AC">
        <w:rPr>
          <w:lang w:val="ro-MD"/>
        </w:rPr>
        <w:t xml:space="preserve"> coordonarea motorie, </w:t>
      </w:r>
      <w:r w:rsidR="007A3C7B" w:rsidRPr="00A454AC">
        <w:rPr>
          <w:lang w:val="ro-MD"/>
        </w:rPr>
        <w:t>forța musculatur</w:t>
      </w:r>
      <w:r>
        <w:rPr>
          <w:lang w:val="ro-MD"/>
        </w:rPr>
        <w:t xml:space="preserve">ii (în special a trunchiului și </w:t>
      </w:r>
      <w:r w:rsidR="00923E2C" w:rsidRPr="00A454AC">
        <w:rPr>
          <w:lang w:val="ro-MD"/>
        </w:rPr>
        <w:t xml:space="preserve">picioarelor, </w:t>
      </w:r>
      <w:r w:rsidR="007A3C7B" w:rsidRPr="00A454AC">
        <w:rPr>
          <w:lang w:val="ro-MD"/>
        </w:rPr>
        <w:t>conștientizarea poziției corpului (propriocepția).</w:t>
      </w:r>
    </w:p>
    <w:p w14:paraId="3367053C" w14:textId="77777777" w:rsidR="007A3C7B" w:rsidRDefault="007A3C7B" w:rsidP="007A3C7B">
      <w:pPr>
        <w:ind w:left="851"/>
        <w:rPr>
          <w:lang w:val="ro-MD"/>
        </w:rPr>
      </w:pPr>
      <w:r w:rsidRPr="007A3C7B">
        <w:rPr>
          <w:noProof/>
          <w:lang w:eastAsia="ru-RU"/>
        </w:rPr>
        <w:drawing>
          <wp:inline distT="0" distB="0" distL="0" distR="0" wp14:anchorId="2A26CBEE" wp14:editId="5ACC581D">
            <wp:extent cx="2491200" cy="1807210"/>
            <wp:effectExtent l="0" t="0" r="4445" b="2540"/>
            <wp:docPr id="8" name="Рисунок 8" descr="C:\Users\Lilia\Desktop\e6b01cc4-49c9-4d33-9ae0-a08c24dc5c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lia\Desktop\e6b01cc4-49c9-4d33-9ae0-a08c24dc5ce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0272" cy="1821045"/>
                    </a:xfrm>
                    <a:prstGeom prst="rect">
                      <a:avLst/>
                    </a:prstGeom>
                    <a:noFill/>
                    <a:ln>
                      <a:noFill/>
                    </a:ln>
                  </pic:spPr>
                </pic:pic>
              </a:graphicData>
            </a:graphic>
          </wp:inline>
        </w:drawing>
      </w:r>
    </w:p>
    <w:p w14:paraId="1240A305" w14:textId="77777777" w:rsidR="00923E2C" w:rsidRPr="00A454AC" w:rsidRDefault="00A454AC" w:rsidP="00A454AC">
      <w:pPr>
        <w:pStyle w:val="ListParagraph"/>
        <w:numPr>
          <w:ilvl w:val="0"/>
          <w:numId w:val="1"/>
        </w:numPr>
        <w:rPr>
          <w:lang w:val="ro-MD"/>
        </w:rPr>
      </w:pPr>
      <w:r w:rsidRPr="00A454AC">
        <w:rPr>
          <w:lang w:val="ro-MD"/>
        </w:rPr>
        <w:t>Sensory mats are educational and therapeutic materials that stimulate the senses (especially tactile, proprioceptive and vestibular) by walking on or touching surfaces with different textures and shapes. They are extremely useful in the motor and sensory development of children, but also in recovery or therapy for people with special needs.</w:t>
      </w:r>
    </w:p>
    <w:p w14:paraId="54BAB096" w14:textId="77777777" w:rsidR="00923E2C" w:rsidRDefault="00923E2C" w:rsidP="007A3C7B">
      <w:pPr>
        <w:ind w:left="851"/>
        <w:rPr>
          <w:lang w:val="ro-MD"/>
        </w:rPr>
      </w:pPr>
      <w:r w:rsidRPr="00923E2C">
        <w:rPr>
          <w:noProof/>
          <w:lang w:eastAsia="ru-RU"/>
        </w:rPr>
        <w:drawing>
          <wp:inline distT="0" distB="0" distL="0" distR="0" wp14:anchorId="5C942176" wp14:editId="177ABDB4">
            <wp:extent cx="3390680" cy="2089107"/>
            <wp:effectExtent l="0" t="0" r="635" b="6985"/>
            <wp:docPr id="9" name="Рисунок 9" descr="C:\Users\Lilia\Desktop\2cd8f238-2c78-4178-9530-b9f5c4f0e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ilia\Desktop\2cd8f238-2c78-4178-9530-b9f5c4f0e99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02361" cy="2096304"/>
                    </a:xfrm>
                    <a:prstGeom prst="rect">
                      <a:avLst/>
                    </a:prstGeom>
                    <a:noFill/>
                    <a:ln>
                      <a:noFill/>
                    </a:ln>
                  </pic:spPr>
                </pic:pic>
              </a:graphicData>
            </a:graphic>
          </wp:inline>
        </w:drawing>
      </w:r>
    </w:p>
    <w:p w14:paraId="1915460F" w14:textId="77777777" w:rsidR="00923E2C" w:rsidRDefault="007A1D5D" w:rsidP="007A1D5D">
      <w:pPr>
        <w:pStyle w:val="ListParagraph"/>
        <w:numPr>
          <w:ilvl w:val="0"/>
          <w:numId w:val="1"/>
        </w:numPr>
        <w:rPr>
          <w:lang w:val="ro-MD"/>
        </w:rPr>
      </w:pPr>
      <w:r w:rsidRPr="007A1D5D">
        <w:rPr>
          <w:lang w:val="ro-MD"/>
        </w:rPr>
        <w:t xml:space="preserve">Balance discs (also known as balance discs, cushions or proprioceptive discs) are round, partially inflated cushions used to stimulate balance, posture and stability. They are </w:t>
      </w:r>
      <w:r w:rsidRPr="007A1D5D">
        <w:rPr>
          <w:lang w:val="ro-MD"/>
        </w:rPr>
        <w:lastRenderedPageBreak/>
        <w:t>excellent for children, adults, athletes, but also in therapy and rehabilitation.</w:t>
      </w:r>
      <w:r w:rsidRPr="007A1D5D">
        <w:rPr>
          <w:noProof/>
          <w:lang w:val="en-US" w:eastAsia="ru-RU"/>
        </w:rPr>
        <w:t xml:space="preserve"> </w:t>
      </w:r>
      <w:r w:rsidR="00923E2C" w:rsidRPr="00923E2C">
        <w:rPr>
          <w:noProof/>
          <w:lang w:eastAsia="ru-RU"/>
        </w:rPr>
        <w:drawing>
          <wp:inline distT="0" distB="0" distL="0" distR="0" wp14:anchorId="28624AB4" wp14:editId="7FD7DE5E">
            <wp:extent cx="2938516" cy="1929600"/>
            <wp:effectExtent l="0" t="0" r="0" b="0"/>
            <wp:docPr id="10" name="Рисунок 10" descr="C:\Users\Lilia\Desktop\43c0c142-7726-4e92-8bf4-c24628d9a3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ilia\Desktop\43c0c142-7726-4e92-8bf4-c24628d9a38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6929" cy="1954824"/>
                    </a:xfrm>
                    <a:prstGeom prst="rect">
                      <a:avLst/>
                    </a:prstGeom>
                    <a:noFill/>
                    <a:ln>
                      <a:noFill/>
                    </a:ln>
                  </pic:spPr>
                </pic:pic>
              </a:graphicData>
            </a:graphic>
          </wp:inline>
        </w:drawing>
      </w:r>
    </w:p>
    <w:p w14:paraId="602D5F93" w14:textId="77777777" w:rsidR="00923E2C" w:rsidRDefault="007A1D5D" w:rsidP="007A1D5D">
      <w:pPr>
        <w:pStyle w:val="ListParagraph"/>
        <w:numPr>
          <w:ilvl w:val="0"/>
          <w:numId w:val="1"/>
        </w:numPr>
        <w:rPr>
          <w:lang w:val="ro-MD"/>
        </w:rPr>
      </w:pPr>
      <w:r w:rsidRPr="007A1D5D">
        <w:rPr>
          <w:lang w:val="ro-MD"/>
        </w:rPr>
        <w:t>Kinesiastic sand (or kinetic sand) is a soft, moldable, and tactile play material that combines the properties of dry sand with those of play dough. It is often used for creative play, sensory therapy, and fine motor development in children.</w:t>
      </w:r>
      <w:r>
        <w:rPr>
          <w:lang w:val="ro-MD"/>
        </w:rPr>
        <w:t xml:space="preserve"> </w:t>
      </w:r>
      <w:r w:rsidR="004566EA">
        <w:rPr>
          <w:lang w:val="ro-MD"/>
        </w:rPr>
        <w:t>– 2 seturi -480 lei</w:t>
      </w:r>
    </w:p>
    <w:p w14:paraId="77E6A1EE" w14:textId="3E8B44B6" w:rsidR="00D21A75" w:rsidRDefault="00D21A75" w:rsidP="00D21A75">
      <w:pPr>
        <w:pStyle w:val="ListParagraph"/>
        <w:ind w:left="1211"/>
        <w:rPr>
          <w:lang w:val="ro-MD"/>
        </w:rPr>
      </w:pPr>
    </w:p>
    <w:p w14:paraId="47B87819" w14:textId="77777777" w:rsidR="00923E2C" w:rsidRDefault="004566EA" w:rsidP="004566EA">
      <w:pPr>
        <w:pStyle w:val="ListParagraph"/>
        <w:numPr>
          <w:ilvl w:val="0"/>
          <w:numId w:val="1"/>
        </w:numPr>
        <w:rPr>
          <w:lang w:val="en-US"/>
        </w:rPr>
      </w:pPr>
      <w:r w:rsidRPr="004566EA">
        <w:rPr>
          <w:lang w:val="en-US"/>
        </w:rPr>
        <w:t xml:space="preserve">Bubble tubes and LED light – attract attention and relax </w:t>
      </w:r>
      <w:r>
        <w:rPr>
          <w:lang w:val="en-US"/>
        </w:rPr>
        <w:t xml:space="preserve">– 4 </w:t>
      </w:r>
      <w:proofErr w:type="spellStart"/>
      <w:r>
        <w:rPr>
          <w:lang w:val="en-US"/>
        </w:rPr>
        <w:t>bucăți</w:t>
      </w:r>
      <w:proofErr w:type="spellEnd"/>
    </w:p>
    <w:p w14:paraId="0AE42DED" w14:textId="77777777" w:rsidR="004566EA" w:rsidRDefault="004566EA" w:rsidP="004566EA">
      <w:pPr>
        <w:pStyle w:val="ListParagraph"/>
        <w:ind w:left="1211"/>
        <w:rPr>
          <w:lang w:val="en-US"/>
        </w:rPr>
      </w:pPr>
      <w:r w:rsidRPr="004566EA">
        <w:rPr>
          <w:noProof/>
          <w:lang w:eastAsia="ru-RU"/>
        </w:rPr>
        <w:drawing>
          <wp:inline distT="0" distB="0" distL="0" distR="0" wp14:anchorId="5CE43328" wp14:editId="398B72DA">
            <wp:extent cx="2606400" cy="1878892"/>
            <wp:effectExtent l="0" t="0" r="3810" b="7620"/>
            <wp:docPr id="11" name="Рисунок 11" descr="C:\Users\Lilia\Desktop\3c5c031e-40b7-426e-bfd2-d97aa6b1b8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ilia\Desktop\3c5c031e-40b7-426e-bfd2-d97aa6b1b8b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626" cy="1908611"/>
                    </a:xfrm>
                    <a:prstGeom prst="rect">
                      <a:avLst/>
                    </a:prstGeom>
                    <a:noFill/>
                    <a:ln>
                      <a:noFill/>
                    </a:ln>
                  </pic:spPr>
                </pic:pic>
              </a:graphicData>
            </a:graphic>
          </wp:inline>
        </w:drawing>
      </w:r>
    </w:p>
    <w:p w14:paraId="6EC2A494" w14:textId="77777777" w:rsidR="004566EA" w:rsidRPr="004566EA" w:rsidRDefault="004566EA" w:rsidP="004566EA">
      <w:pPr>
        <w:pStyle w:val="ListParagraph"/>
        <w:ind w:left="1211"/>
        <w:rPr>
          <w:lang w:val="en-US"/>
        </w:rPr>
      </w:pPr>
    </w:p>
    <w:p w14:paraId="3C30A68B" w14:textId="77777777" w:rsidR="004566EA" w:rsidRDefault="009A1C70" w:rsidP="009A1C70">
      <w:pPr>
        <w:pStyle w:val="ListParagraph"/>
        <w:numPr>
          <w:ilvl w:val="0"/>
          <w:numId w:val="1"/>
        </w:numPr>
        <w:rPr>
          <w:lang w:val="ro-MD"/>
        </w:rPr>
      </w:pPr>
      <w:r w:rsidRPr="009A1C70">
        <w:rPr>
          <w:lang w:val="ro-MD"/>
        </w:rPr>
        <w:t>Board game "My Body" is educational and simple for preschoolers, in which they learn about the human body. During the game, they will learn the names of individual body parts, internal organs, bones and muscles. The knowledge that children acquire during the game is ideally adapted to their age.</w:t>
      </w:r>
      <w:r>
        <w:rPr>
          <w:lang w:val="ro-MD"/>
        </w:rPr>
        <w:t xml:space="preserve"> – 240 lei</w:t>
      </w:r>
    </w:p>
    <w:p w14:paraId="3172082D" w14:textId="77777777" w:rsidR="009A1C70" w:rsidRPr="004566EA" w:rsidRDefault="009A1C70" w:rsidP="009A1C70">
      <w:pPr>
        <w:pStyle w:val="ListParagraph"/>
        <w:ind w:left="1211"/>
        <w:rPr>
          <w:lang w:val="ro-MD"/>
        </w:rPr>
      </w:pPr>
    </w:p>
    <w:p w14:paraId="7EB06C7A" w14:textId="77777777" w:rsidR="00923E2C" w:rsidRDefault="009A1C70" w:rsidP="009A1C70">
      <w:pPr>
        <w:rPr>
          <w:lang w:val="ro-MD"/>
        </w:rPr>
      </w:pPr>
      <w:r>
        <w:rPr>
          <w:lang w:val="ro-MD"/>
        </w:rPr>
        <w:t xml:space="preserve">             </w:t>
      </w:r>
      <w:r w:rsidRPr="009A1C70">
        <w:rPr>
          <w:lang w:val="ro-MD"/>
        </w:rPr>
        <w:t>.</w:t>
      </w:r>
      <w:r>
        <w:rPr>
          <w:noProof/>
          <w:lang w:eastAsia="ru-RU"/>
        </w:rPr>
        <w:drawing>
          <wp:inline distT="0" distB="0" distL="0" distR="0" wp14:anchorId="35C1EF8F" wp14:editId="6C101D09">
            <wp:extent cx="2181600" cy="171693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1284" cy="1724555"/>
                    </a:xfrm>
                    <a:prstGeom prst="rect">
                      <a:avLst/>
                    </a:prstGeom>
                    <a:noFill/>
                  </pic:spPr>
                </pic:pic>
              </a:graphicData>
            </a:graphic>
          </wp:inline>
        </w:drawing>
      </w:r>
    </w:p>
    <w:p w14:paraId="513E851F" w14:textId="77777777" w:rsidR="009A1C70" w:rsidRDefault="009A1C70" w:rsidP="009A1C70">
      <w:pPr>
        <w:pStyle w:val="ListParagraph"/>
        <w:numPr>
          <w:ilvl w:val="0"/>
          <w:numId w:val="1"/>
        </w:numPr>
        <w:rPr>
          <w:lang w:val="ro-MD"/>
        </w:rPr>
      </w:pPr>
      <w:r w:rsidRPr="009A1C70">
        <w:rPr>
          <w:lang w:val="en-US"/>
        </w:rPr>
        <w:t>Classic educational puzzle - ideal for children aged 3 and up. With 15 figured pieces made of thick and durable cardboard, this geometric shape-themed puzzle helps little ones develop logical thinking, hand-eye coordination and basic shape recognition in a fun and interactive way. 6</w:t>
      </w:r>
      <w:r w:rsidRPr="009A1C70">
        <w:rPr>
          <w:lang w:val="ro-MD"/>
        </w:rPr>
        <w:t xml:space="preserve"> bucăți -1350 lei</w:t>
      </w:r>
    </w:p>
    <w:p w14:paraId="6685D964" w14:textId="77777777" w:rsidR="00276619" w:rsidRPr="009A1C70" w:rsidRDefault="00276619" w:rsidP="00276619">
      <w:pPr>
        <w:pStyle w:val="ListParagraph"/>
        <w:ind w:left="1211"/>
        <w:rPr>
          <w:lang w:val="ro-MD"/>
        </w:rPr>
      </w:pPr>
    </w:p>
    <w:p w14:paraId="37F1B715" w14:textId="77777777" w:rsidR="009A1C70" w:rsidRDefault="009A1C70" w:rsidP="009A1C70">
      <w:pPr>
        <w:pStyle w:val="ListParagraph"/>
        <w:numPr>
          <w:ilvl w:val="0"/>
          <w:numId w:val="1"/>
        </w:numPr>
        <w:rPr>
          <w:lang w:val="ro-MD"/>
        </w:rPr>
      </w:pPr>
      <w:r w:rsidRPr="009A1C70">
        <w:rPr>
          <w:lang w:val="ro-MD"/>
        </w:rPr>
        <w:t>Worksheets - children with ASD</w:t>
      </w:r>
      <w:r>
        <w:rPr>
          <w:lang w:val="ro-MD"/>
        </w:rPr>
        <w:t>-</w:t>
      </w:r>
      <w:r w:rsidR="00276619">
        <w:rPr>
          <w:lang w:val="ro-MD"/>
        </w:rPr>
        <w:t xml:space="preserve"> 5 bucăți – 2000 lei</w:t>
      </w:r>
    </w:p>
    <w:p w14:paraId="4F096DBB" w14:textId="77777777" w:rsidR="009A1C70" w:rsidRDefault="009A1C70" w:rsidP="009A1C70">
      <w:pPr>
        <w:pStyle w:val="ListParagraph"/>
        <w:ind w:left="1211"/>
        <w:rPr>
          <w:lang w:val="ro-MD"/>
        </w:rPr>
      </w:pPr>
    </w:p>
    <w:p w14:paraId="37C37540" w14:textId="77777777" w:rsidR="009A1C70" w:rsidRPr="009A1C70" w:rsidRDefault="009A1C70" w:rsidP="009A1C70">
      <w:pPr>
        <w:pStyle w:val="ListParagraph"/>
        <w:ind w:left="1211"/>
        <w:rPr>
          <w:lang w:val="ro-MD"/>
        </w:rPr>
      </w:pPr>
      <w:r w:rsidRPr="009A1C70">
        <w:rPr>
          <w:noProof/>
          <w:lang w:eastAsia="ru-RU"/>
        </w:rPr>
        <w:drawing>
          <wp:inline distT="0" distB="0" distL="0" distR="0" wp14:anchorId="4136C52D" wp14:editId="6D372031">
            <wp:extent cx="908646" cy="1021715"/>
            <wp:effectExtent l="0" t="0" r="6350" b="6985"/>
            <wp:docPr id="17" name="Рисунок 17" descr="C:\Users\Lilia\Desktop\4472badb-40d7-4334-a6aa-cf6cc068db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ilia\Desktop\4472badb-40d7-4334-a6aa-cf6cc068db4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7326" cy="1042720"/>
                    </a:xfrm>
                    <a:prstGeom prst="rect">
                      <a:avLst/>
                    </a:prstGeom>
                    <a:noFill/>
                    <a:ln>
                      <a:noFill/>
                    </a:ln>
                  </pic:spPr>
                </pic:pic>
              </a:graphicData>
            </a:graphic>
          </wp:inline>
        </w:drawing>
      </w:r>
      <w:r w:rsidRPr="009A1C70">
        <w:rPr>
          <w:noProof/>
          <w:lang w:eastAsia="ru-RU"/>
        </w:rPr>
        <w:drawing>
          <wp:inline distT="0" distB="0" distL="0" distR="0" wp14:anchorId="76DAF7A0" wp14:editId="495AB0D5">
            <wp:extent cx="1108800" cy="1010640"/>
            <wp:effectExtent l="0" t="0" r="0" b="0"/>
            <wp:docPr id="16" name="Рисунок 16" descr="C:\Users\Lilia\Desktop\58c291b1-ef47-4c16-8cc9-f0dbf87cb4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Lilia\Desktop\58c291b1-ef47-4c16-8cc9-f0dbf87cb49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5080" cy="1025479"/>
                    </a:xfrm>
                    <a:prstGeom prst="rect">
                      <a:avLst/>
                    </a:prstGeom>
                    <a:noFill/>
                    <a:ln>
                      <a:noFill/>
                    </a:ln>
                  </pic:spPr>
                </pic:pic>
              </a:graphicData>
            </a:graphic>
          </wp:inline>
        </w:drawing>
      </w:r>
      <w:r w:rsidRPr="009A1C70">
        <w:rPr>
          <w:noProof/>
          <w:lang w:eastAsia="ru-RU"/>
        </w:rPr>
        <w:drawing>
          <wp:inline distT="0" distB="0" distL="0" distR="0" wp14:anchorId="373EB106" wp14:editId="7B19FE41">
            <wp:extent cx="965959" cy="1022400"/>
            <wp:effectExtent l="0" t="0" r="5715" b="6350"/>
            <wp:docPr id="15" name="Рисунок 15" descr="C:\Users\Lilia\Desktop\df00456a-c89e-41b1-80da-063bbccc28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ilia\Desktop\df00456a-c89e-41b1-80da-063bbccc286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75837" cy="1032855"/>
                    </a:xfrm>
                    <a:prstGeom prst="rect">
                      <a:avLst/>
                    </a:prstGeom>
                    <a:noFill/>
                    <a:ln>
                      <a:noFill/>
                    </a:ln>
                  </pic:spPr>
                </pic:pic>
              </a:graphicData>
            </a:graphic>
          </wp:inline>
        </w:drawing>
      </w:r>
      <w:r w:rsidRPr="009A1C70">
        <w:rPr>
          <w:noProof/>
          <w:lang w:eastAsia="ru-RU"/>
        </w:rPr>
        <w:drawing>
          <wp:inline distT="0" distB="0" distL="0" distR="0" wp14:anchorId="2F3C03F8" wp14:editId="2C70FA6A">
            <wp:extent cx="964800" cy="1000514"/>
            <wp:effectExtent l="0" t="0" r="6985" b="9525"/>
            <wp:docPr id="14" name="Рисунок 14" descr="C:\Users\Lilia\Desktop\5ae1e7e2-6a36-48d8-b4cc-f14752c753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ilia\Desktop\5ae1e7e2-6a36-48d8-b4cc-f14752c753a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7741" cy="1013934"/>
                    </a:xfrm>
                    <a:prstGeom prst="rect">
                      <a:avLst/>
                    </a:prstGeom>
                    <a:noFill/>
                    <a:ln>
                      <a:noFill/>
                    </a:ln>
                  </pic:spPr>
                </pic:pic>
              </a:graphicData>
            </a:graphic>
          </wp:inline>
        </w:drawing>
      </w:r>
      <w:r w:rsidRPr="009A1C70">
        <w:rPr>
          <w:noProof/>
          <w:lang w:eastAsia="ru-RU"/>
        </w:rPr>
        <w:drawing>
          <wp:inline distT="0" distB="0" distL="0" distR="0" wp14:anchorId="05438CA1" wp14:editId="0B76A0FB">
            <wp:extent cx="921600" cy="1000496"/>
            <wp:effectExtent l="0" t="0" r="0" b="9525"/>
            <wp:docPr id="13" name="Рисунок 13" descr="C:\Users\Lilia\Desktop\1e56164b-3c85-40b1-88f1-c63ddb77be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ilia\Desktop\1e56164b-3c85-40b1-88f1-c63ddb77bef9.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7233" cy="1017467"/>
                    </a:xfrm>
                    <a:prstGeom prst="rect">
                      <a:avLst/>
                    </a:prstGeom>
                    <a:noFill/>
                    <a:ln>
                      <a:noFill/>
                    </a:ln>
                  </pic:spPr>
                </pic:pic>
              </a:graphicData>
            </a:graphic>
          </wp:inline>
        </w:drawing>
      </w:r>
    </w:p>
    <w:sectPr w:rsidR="009A1C70" w:rsidRPr="009A1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1BA"/>
    <w:multiLevelType w:val="hybridMultilevel"/>
    <w:tmpl w:val="6602BB5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8045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BF"/>
    <w:rsid w:val="00042A03"/>
    <w:rsid w:val="00153215"/>
    <w:rsid w:val="0027392A"/>
    <w:rsid w:val="00276619"/>
    <w:rsid w:val="004566EA"/>
    <w:rsid w:val="004D28A5"/>
    <w:rsid w:val="00590301"/>
    <w:rsid w:val="00776613"/>
    <w:rsid w:val="007A1D5D"/>
    <w:rsid w:val="007A3C7B"/>
    <w:rsid w:val="007E3C06"/>
    <w:rsid w:val="0086373B"/>
    <w:rsid w:val="00923E2C"/>
    <w:rsid w:val="009A1C70"/>
    <w:rsid w:val="009E38D3"/>
    <w:rsid w:val="00A454AC"/>
    <w:rsid w:val="00D21A75"/>
    <w:rsid w:val="00DB7FD6"/>
    <w:rsid w:val="00ED1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168D"/>
  <w15:chartTrackingRefBased/>
  <w15:docId w15:val="{C646030D-352D-43A6-A46E-79A8CB99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A03"/>
    <w:pPr>
      <w:ind w:left="720"/>
      <w:contextualSpacing/>
    </w:pPr>
  </w:style>
  <w:style w:type="paragraph" w:styleId="Title">
    <w:name w:val="Title"/>
    <w:basedOn w:val="Normal"/>
    <w:next w:val="Normal"/>
    <w:link w:val="TitleChar"/>
    <w:uiPriority w:val="10"/>
    <w:qFormat/>
    <w:rsid w:val="00DB7F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FD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430</Words>
  <Characters>2456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dc:creator>
  <cp:keywords/>
  <dc:description/>
  <cp:lastModifiedBy>Sarah Gale</cp:lastModifiedBy>
  <cp:revision>4</cp:revision>
  <dcterms:created xsi:type="dcterms:W3CDTF">2025-07-07T09:17:00Z</dcterms:created>
  <dcterms:modified xsi:type="dcterms:W3CDTF">2025-11-19T20:58:00Z</dcterms:modified>
</cp:coreProperties>
</file>